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226D" w14:textId="1A420CB1" w:rsidR="00166EE6" w:rsidRDefault="00166EE6"/>
    <w:p w14:paraId="6182D33E" w14:textId="77777777" w:rsidR="00CB0956" w:rsidRPr="00CB0956" w:rsidRDefault="00CB0956" w:rsidP="00AE738C">
      <w:pPr>
        <w:jc w:val="both"/>
        <w:textAlignment w:val="top"/>
        <w:rPr>
          <w:rFonts w:eastAsia="Times New Roman"/>
          <w:b/>
          <w:bCs/>
          <w:color w:val="000000" w:themeColor="text1"/>
          <w:u w:val="single"/>
          <w:lang w:eastAsia="hu-HU"/>
        </w:rPr>
      </w:pPr>
      <w:r w:rsidRPr="00CB0956">
        <w:rPr>
          <w:rFonts w:eastAsia="Times New Roman"/>
          <w:b/>
          <w:bCs/>
          <w:color w:val="000000" w:themeColor="text1"/>
          <w:u w:val="single"/>
          <w:lang w:eastAsia="hu-HU"/>
        </w:rPr>
        <w:t>Egyes esetekben záró HIPA bevallást és Bejelentkezést is adni kell a helyi iparűzési adóban is KATA adózást választóknak</w:t>
      </w:r>
    </w:p>
    <w:p w14:paraId="0FF4B81D" w14:textId="2C34B423" w:rsidR="00CB0956" w:rsidRPr="00CB0956" w:rsidRDefault="00CB0956" w:rsidP="00AE738C">
      <w:pPr>
        <w:jc w:val="both"/>
        <w:rPr>
          <w:rFonts w:eastAsia="Times New Roman"/>
          <w:color w:val="000000" w:themeColor="text1"/>
          <w:lang w:eastAsia="hu-HU"/>
        </w:rPr>
      </w:pPr>
      <w:r w:rsidRPr="00CB0956">
        <w:rPr>
          <w:rFonts w:eastAsia="Times New Roman"/>
          <w:color w:val="000000" w:themeColor="text1"/>
          <w:lang w:eastAsia="hu-HU"/>
        </w:rPr>
        <w:br/>
        <w:t> </w:t>
      </w:r>
    </w:p>
    <w:p w14:paraId="3A47FD6A" w14:textId="64A11F19" w:rsidR="00CB0956" w:rsidRPr="00CB0956" w:rsidRDefault="00A5283A" w:rsidP="00AE738C">
      <w:pPr>
        <w:jc w:val="both"/>
        <w:textAlignment w:val="top"/>
        <w:rPr>
          <w:rFonts w:eastAsia="Times New Roman"/>
          <w:color w:val="000000" w:themeColor="text1"/>
          <w:lang w:eastAsia="hu-HU"/>
        </w:rPr>
      </w:pPr>
      <w:r w:rsidRPr="00AE738C">
        <w:rPr>
          <w:rFonts w:eastAsia="Times New Roman"/>
          <w:color w:val="000000" w:themeColor="text1"/>
          <w:lang w:eastAsia="hu-HU"/>
        </w:rPr>
        <w:t xml:space="preserve">Ha KATA-s adózó egyéni vállalkozói tevékenységét szünetelti, </w:t>
      </w:r>
      <w:r w:rsidR="00CB0956" w:rsidRPr="00CB0956">
        <w:rPr>
          <w:rFonts w:eastAsia="Times New Roman"/>
          <w:b/>
          <w:bCs/>
          <w:color w:val="000000" w:themeColor="text1"/>
          <w:bdr w:val="none" w:sz="0" w:space="0" w:color="auto" w:frame="1"/>
          <w:lang w:eastAsia="hu-HU"/>
        </w:rPr>
        <w:t>az adózónak záró bevallási kötelezettsége van az egyéni vállalkozói tevékenység szüneteltetése kezdő időpontjától számított 30. napig</w:t>
      </w:r>
      <w:r w:rsidR="00CB0956" w:rsidRPr="00CB0956">
        <w:rPr>
          <w:rFonts w:eastAsia="Times New Roman"/>
          <w:color w:val="000000" w:themeColor="text1"/>
          <w:lang w:eastAsia="hu-HU"/>
        </w:rPr>
        <w:t xml:space="preserve">. </w:t>
      </w:r>
    </w:p>
    <w:p w14:paraId="76D18CEB"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6018032A"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A záró bevallás feldolgozásával bejegyzésre kerül a KATA adóalanyiság vége adóköteles tevékenység, és ezzel együtt törlésre kerül az adózó ezt követő időszak(ok)</w:t>
      </w:r>
      <w:proofErr w:type="spellStart"/>
      <w:r w:rsidRPr="00CB0956">
        <w:rPr>
          <w:rFonts w:eastAsia="Times New Roman"/>
          <w:color w:val="000000" w:themeColor="text1"/>
          <w:lang w:eastAsia="hu-HU"/>
        </w:rPr>
        <w:t>ra</w:t>
      </w:r>
      <w:proofErr w:type="spellEnd"/>
      <w:r w:rsidRPr="00CB0956">
        <w:rPr>
          <w:rFonts w:eastAsia="Times New Roman"/>
          <w:color w:val="000000" w:themeColor="text1"/>
          <w:lang w:eastAsia="hu-HU"/>
        </w:rPr>
        <w:t xml:space="preserve"> előírt KATA adója.</w:t>
      </w:r>
    </w:p>
    <w:p w14:paraId="143E3C66"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329FDC3D"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A szüneteltetés végét követően </w:t>
      </w:r>
      <w:r w:rsidRPr="00CB0956">
        <w:rPr>
          <w:rFonts w:eastAsia="Times New Roman"/>
          <w:b/>
          <w:bCs/>
          <w:color w:val="000000" w:themeColor="text1"/>
          <w:bdr w:val="none" w:sz="0" w:space="0" w:color="auto" w:frame="1"/>
          <w:lang w:eastAsia="hu-HU"/>
        </w:rPr>
        <w:t>az adózó bejelenti a KATA adózás újrakezdését a Bejelentkezés nyomtatvány V. 1.1 kitöltésével</w:t>
      </w:r>
      <w:r w:rsidRPr="00CB0956">
        <w:rPr>
          <w:rFonts w:eastAsia="Times New Roman"/>
          <w:color w:val="000000" w:themeColor="text1"/>
          <w:lang w:eastAsia="hu-HU"/>
        </w:rPr>
        <w:t xml:space="preserve"> (a KATA adóalany a </w:t>
      </w:r>
      <w:proofErr w:type="spellStart"/>
      <w:r w:rsidRPr="00CB0956">
        <w:rPr>
          <w:rFonts w:eastAsia="Times New Roman"/>
          <w:color w:val="000000" w:themeColor="text1"/>
          <w:lang w:eastAsia="hu-HU"/>
        </w:rPr>
        <w:t>Htv</w:t>
      </w:r>
      <w:proofErr w:type="spellEnd"/>
      <w:r w:rsidRPr="00CB0956">
        <w:rPr>
          <w:rFonts w:eastAsia="Times New Roman"/>
          <w:color w:val="000000" w:themeColor="text1"/>
          <w:lang w:eastAsia="hu-HU"/>
        </w:rPr>
        <w:t xml:space="preserve">. 42/E. § (2) b) alapján a tevékenysége megkezdésétől számított 45 napon belül nyilatkozhat az adóhatóság felé arról, hogy </w:t>
      </w:r>
      <w:proofErr w:type="gramStart"/>
      <w:r w:rsidRPr="00CB0956">
        <w:rPr>
          <w:rFonts w:eastAsia="Times New Roman"/>
          <w:color w:val="000000" w:themeColor="text1"/>
          <w:lang w:eastAsia="hu-HU"/>
        </w:rPr>
        <w:t>KATA-alanyként</w:t>
      </w:r>
      <w:proofErr w:type="gramEnd"/>
      <w:r w:rsidRPr="00CB0956">
        <w:rPr>
          <w:rFonts w:eastAsia="Times New Roman"/>
          <w:color w:val="000000" w:themeColor="text1"/>
          <w:lang w:eastAsia="hu-HU"/>
        </w:rPr>
        <w:t xml:space="preserve"> a </w:t>
      </w:r>
      <w:proofErr w:type="spellStart"/>
      <w:r w:rsidRPr="00CB0956">
        <w:rPr>
          <w:rFonts w:eastAsia="Times New Roman"/>
          <w:color w:val="000000" w:themeColor="text1"/>
          <w:lang w:eastAsia="hu-HU"/>
        </w:rPr>
        <w:t>Htv</w:t>
      </w:r>
      <w:proofErr w:type="spellEnd"/>
      <w:r w:rsidRPr="00CB0956">
        <w:rPr>
          <w:rFonts w:eastAsia="Times New Roman"/>
          <w:color w:val="000000" w:themeColor="text1"/>
          <w:lang w:eastAsia="hu-HU"/>
        </w:rPr>
        <w:t>. 39/B. § (3) bekezdése szerinti egyszerűsített adóalap-meghatározást kívánja választani).</w:t>
      </w:r>
    </w:p>
    <w:p w14:paraId="39D0D911"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1C2430E7"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Ennek hatására ismét bejegyzésre kerül KATA adóalanyiság kezdete adóköteles tevékenység, és előírásra kerül az ezt követő időszak(ok)</w:t>
      </w:r>
      <w:proofErr w:type="spellStart"/>
      <w:r w:rsidRPr="00CB0956">
        <w:rPr>
          <w:rFonts w:eastAsia="Times New Roman"/>
          <w:color w:val="000000" w:themeColor="text1"/>
          <w:lang w:eastAsia="hu-HU"/>
        </w:rPr>
        <w:t>ra</w:t>
      </w:r>
      <w:proofErr w:type="spellEnd"/>
      <w:r w:rsidRPr="00CB0956">
        <w:rPr>
          <w:rFonts w:eastAsia="Times New Roman"/>
          <w:color w:val="000000" w:themeColor="text1"/>
          <w:lang w:eastAsia="hu-HU"/>
        </w:rPr>
        <w:t xml:space="preserve"> vonatkozó KATA adó. Ebben az esetben a KATA újrakezdést követő évben automatikusan kivetésre kerül az adózóra vonatkozóan a KATA adó.</w:t>
      </w:r>
    </w:p>
    <w:p w14:paraId="3374CB96"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22B2FFC7"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b/>
          <w:bCs/>
          <w:color w:val="000000" w:themeColor="text1"/>
          <w:bdr w:val="none" w:sz="0" w:space="0" w:color="auto" w:frame="1"/>
          <w:lang w:eastAsia="hu-HU"/>
        </w:rPr>
        <w:t>Fontos tehát, hogy a záró bevallások és bejelentések megtörténjenek, mivel ezek feldolgozásával rendeződik a 2021. és 2022. évi KATA adózása az adózónak.</w:t>
      </w:r>
    </w:p>
    <w:p w14:paraId="480B374E"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71558625"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A kisadózó vállalkozások tételes adójáról és a kisvállalati adóról szóló 2012. évi CXLVII. törvény (Kata tv.) 3. §-</w:t>
      </w:r>
      <w:proofErr w:type="spellStart"/>
      <w:r w:rsidRPr="00CB0956">
        <w:rPr>
          <w:rFonts w:eastAsia="Times New Roman"/>
          <w:color w:val="000000" w:themeColor="text1"/>
          <w:lang w:eastAsia="hu-HU"/>
        </w:rPr>
        <w:t>sa</w:t>
      </w:r>
      <w:proofErr w:type="spellEnd"/>
      <w:r w:rsidRPr="00CB0956">
        <w:rPr>
          <w:rFonts w:eastAsia="Times New Roman"/>
          <w:color w:val="000000" w:themeColor="text1"/>
          <w:lang w:eastAsia="hu-HU"/>
        </w:rPr>
        <w:t xml:space="preserve"> értelmében a </w:t>
      </w:r>
      <w:r w:rsidRPr="00CB0956">
        <w:rPr>
          <w:rFonts w:eastAsia="Times New Roman"/>
          <w:b/>
          <w:bCs/>
          <w:color w:val="000000" w:themeColor="text1"/>
          <w:bdr w:val="none" w:sz="0" w:space="0" w:color="auto" w:frame="1"/>
          <w:lang w:eastAsia="hu-HU"/>
        </w:rPr>
        <w:t>kisadózó vállalkozások tételes adójának alanya lehet - az egyéni vállalkozó,</w:t>
      </w:r>
      <w:r w:rsidRPr="00CB0956">
        <w:rPr>
          <w:rFonts w:eastAsia="Times New Roman"/>
          <w:color w:val="000000" w:themeColor="text1"/>
          <w:lang w:eastAsia="hu-HU"/>
        </w:rPr>
        <w:br/>
      </w:r>
      <w:r w:rsidRPr="00CB0956">
        <w:rPr>
          <w:rFonts w:eastAsia="Times New Roman"/>
          <w:b/>
          <w:bCs/>
          <w:color w:val="000000" w:themeColor="text1"/>
          <w:bdr w:val="none" w:sz="0" w:space="0" w:color="auto" w:frame="1"/>
          <w:lang w:eastAsia="hu-HU"/>
        </w:rPr>
        <w:t>- az egyéni cég, - a kizárólag magánszemély taggal rendelkező betéti társaság, - a kizárólag magánszemély taggal rendelkező közkereseti társaság, - az ügyvédi iroda</w:t>
      </w:r>
      <w:r w:rsidRPr="00CB0956">
        <w:rPr>
          <w:rFonts w:eastAsia="Times New Roman"/>
          <w:color w:val="000000" w:themeColor="text1"/>
          <w:lang w:eastAsia="hu-HU"/>
        </w:rPr>
        <w:t>, ha az állami adóhatóságnak az erre a célra rendszeresített nyomtatványon bejelenti, hogy adókötelezettségeit e törvény II. Fejezet rendelkezései szerint teljesíti.</w:t>
      </w:r>
    </w:p>
    <w:p w14:paraId="79083F56"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4C72B6DC"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b/>
          <w:bCs/>
          <w:color w:val="000000" w:themeColor="text1"/>
          <w:bdr w:val="none" w:sz="0" w:space="0" w:color="auto" w:frame="1"/>
          <w:lang w:eastAsia="hu-HU"/>
        </w:rPr>
        <w:t>A helyi iparűzési adóztatásban is van lehetőség arra</w:t>
      </w:r>
      <w:r w:rsidRPr="00CB0956">
        <w:rPr>
          <w:rFonts w:eastAsia="Times New Roman"/>
          <w:color w:val="000000" w:themeColor="text1"/>
          <w:lang w:eastAsia="hu-HU"/>
        </w:rPr>
        <w:t>, hogy </w:t>
      </w:r>
      <w:r w:rsidRPr="00CB0956">
        <w:rPr>
          <w:rFonts w:eastAsia="Times New Roman"/>
          <w:b/>
          <w:bCs/>
          <w:color w:val="000000" w:themeColor="text1"/>
          <w:bdr w:val="none" w:sz="0" w:space="0" w:color="auto" w:frame="1"/>
          <w:lang w:eastAsia="hu-HU"/>
        </w:rPr>
        <w:t>a kisadózó vállalkozások tételes adója hatálya alá tartozó vállalkozó</w:t>
      </w:r>
      <w:r w:rsidRPr="00CB0956">
        <w:rPr>
          <w:rFonts w:eastAsia="Times New Roman"/>
          <w:color w:val="000000" w:themeColor="text1"/>
          <w:lang w:eastAsia="hu-HU"/>
        </w:rPr>
        <w:t> (a továbbiakban: kisadózó vállalkozás)</w:t>
      </w:r>
      <w:r w:rsidRPr="00CB0956">
        <w:rPr>
          <w:rFonts w:eastAsia="Times New Roman"/>
          <w:b/>
          <w:bCs/>
          <w:color w:val="000000" w:themeColor="text1"/>
          <w:bdr w:val="none" w:sz="0" w:space="0" w:color="auto" w:frame="1"/>
          <w:lang w:eastAsia="hu-HU"/>
        </w:rPr>
        <w:t> bejelentett döntése esetén</w:t>
      </w:r>
      <w:r w:rsidRPr="00CB0956">
        <w:rPr>
          <w:rFonts w:eastAsia="Times New Roman"/>
          <w:color w:val="000000" w:themeColor="text1"/>
          <w:lang w:eastAsia="hu-HU"/>
        </w:rPr>
        <w:t>, az </w:t>
      </w:r>
      <w:r w:rsidRPr="00CB0956">
        <w:rPr>
          <w:rFonts w:eastAsia="Times New Roman"/>
          <w:b/>
          <w:bCs/>
          <w:color w:val="000000" w:themeColor="text1"/>
          <w:bdr w:val="none" w:sz="0" w:space="0" w:color="auto" w:frame="1"/>
          <w:lang w:eastAsia="hu-HU"/>
        </w:rPr>
        <w:t>adó adóévi alapja</w:t>
      </w:r>
      <w:r w:rsidRPr="00CB0956">
        <w:rPr>
          <w:rFonts w:eastAsia="Times New Roman"/>
          <w:color w:val="000000" w:themeColor="text1"/>
          <w:lang w:eastAsia="hu-HU"/>
        </w:rPr>
        <w:t> székhelye és telephelye szerinti önkormányzatonként </w:t>
      </w:r>
      <w:r w:rsidRPr="00CB0956">
        <w:rPr>
          <w:rFonts w:eastAsia="Times New Roman"/>
          <w:b/>
          <w:bCs/>
          <w:color w:val="000000" w:themeColor="text1"/>
          <w:bdr w:val="none" w:sz="0" w:space="0" w:color="auto" w:frame="1"/>
          <w:lang w:eastAsia="hu-HU"/>
        </w:rPr>
        <w:t>2,5-2,5 millió forint lehet</w:t>
      </w:r>
      <w:r w:rsidRPr="00CB0956">
        <w:rPr>
          <w:rFonts w:eastAsia="Times New Roman"/>
          <w:color w:val="000000" w:themeColor="text1"/>
          <w:lang w:eastAsia="hu-HU"/>
        </w:rPr>
        <w:t xml:space="preserve">. /Erre vonatkozó szabályozás a Helyi adókról szóló 1990. évi C. törvény (továbbiakban: </w:t>
      </w:r>
      <w:proofErr w:type="spellStart"/>
      <w:r w:rsidRPr="00CB0956">
        <w:rPr>
          <w:rFonts w:eastAsia="Times New Roman"/>
          <w:color w:val="000000" w:themeColor="text1"/>
          <w:lang w:eastAsia="hu-HU"/>
        </w:rPr>
        <w:t>Htv</w:t>
      </w:r>
      <w:proofErr w:type="spellEnd"/>
      <w:r w:rsidRPr="00CB0956">
        <w:rPr>
          <w:rFonts w:eastAsia="Times New Roman"/>
          <w:color w:val="000000" w:themeColor="text1"/>
          <w:lang w:eastAsia="hu-HU"/>
        </w:rPr>
        <w:t>.) </w:t>
      </w:r>
      <w:r w:rsidRPr="00CB0956">
        <w:rPr>
          <w:rFonts w:eastAsia="Times New Roman"/>
          <w:b/>
          <w:bCs/>
          <w:color w:val="000000" w:themeColor="text1"/>
          <w:bdr w:val="none" w:sz="0" w:space="0" w:color="auto" w:frame="1"/>
          <w:lang w:eastAsia="hu-HU"/>
        </w:rPr>
        <w:t>„Az adó alapjának egyszerűsített meghatározása</w:t>
      </w:r>
      <w:r w:rsidRPr="00CB0956">
        <w:rPr>
          <w:rFonts w:eastAsia="Times New Roman"/>
          <w:color w:val="000000" w:themeColor="text1"/>
          <w:lang w:eastAsia="hu-HU"/>
        </w:rPr>
        <w:t>" fejezete /</w:t>
      </w:r>
      <w:proofErr w:type="spellStart"/>
      <w:r w:rsidRPr="00CB0956">
        <w:rPr>
          <w:rFonts w:eastAsia="Times New Roman"/>
          <w:color w:val="000000" w:themeColor="text1"/>
          <w:lang w:eastAsia="hu-HU"/>
        </w:rPr>
        <w:t>Htv</w:t>
      </w:r>
      <w:proofErr w:type="spellEnd"/>
      <w:r w:rsidRPr="00CB0956">
        <w:rPr>
          <w:rFonts w:eastAsia="Times New Roman"/>
          <w:color w:val="000000" w:themeColor="text1"/>
          <w:lang w:eastAsia="hu-HU"/>
        </w:rPr>
        <w:t>. 39/A-39/B §-</w:t>
      </w:r>
      <w:proofErr w:type="spellStart"/>
      <w:r w:rsidRPr="00CB0956">
        <w:rPr>
          <w:rFonts w:eastAsia="Times New Roman"/>
          <w:color w:val="000000" w:themeColor="text1"/>
          <w:lang w:eastAsia="hu-HU"/>
        </w:rPr>
        <w:t>sai</w:t>
      </w:r>
      <w:proofErr w:type="spellEnd"/>
      <w:r w:rsidRPr="00CB0956">
        <w:rPr>
          <w:rFonts w:eastAsia="Times New Roman"/>
          <w:color w:val="000000" w:themeColor="text1"/>
          <w:lang w:eastAsia="hu-HU"/>
        </w:rPr>
        <w:t xml:space="preserve">/ tartalmazza </w:t>
      </w:r>
      <w:proofErr w:type="gramStart"/>
      <w:r w:rsidRPr="00CB0956">
        <w:rPr>
          <w:rFonts w:eastAsia="Times New Roman"/>
          <w:color w:val="000000" w:themeColor="text1"/>
          <w:lang w:eastAsia="hu-HU"/>
        </w:rPr>
        <w:t>részletesen./</w:t>
      </w:r>
      <w:proofErr w:type="gramEnd"/>
    </w:p>
    <w:p w14:paraId="67DDF00F"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484F5CFF"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A KATA választás szorosan összefügg azzal is, hogy az Nemzeti Adó- és Vámhivatalnál az adózó milyen formában és módon adózik, ugyanis </w:t>
      </w:r>
      <w:r w:rsidRPr="00CB0956">
        <w:rPr>
          <w:rFonts w:eastAsia="Times New Roman"/>
          <w:b/>
          <w:bCs/>
          <w:color w:val="000000" w:themeColor="text1"/>
          <w:bdr w:val="none" w:sz="0" w:space="0" w:color="auto" w:frame="1"/>
          <w:lang w:eastAsia="hu-HU"/>
        </w:rPr>
        <w:t>csak az lehet és választhat az iparűzési adóban KATA adózást az önkormányzati adóhatóságnál, aki az állami adóhatóságnál is ebben a formában adózik.</w:t>
      </w:r>
    </w:p>
    <w:p w14:paraId="27AF6B8B"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0FBD8339"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b/>
          <w:bCs/>
          <w:color w:val="000000" w:themeColor="text1"/>
          <w:bdr w:val="none" w:sz="0" w:space="0" w:color="auto" w:frame="1"/>
          <w:lang w:eastAsia="hu-HU"/>
        </w:rPr>
        <w:t>Ezt az adóalap-megállapítás választását</w:t>
      </w:r>
      <w:r w:rsidRPr="00CB0956">
        <w:rPr>
          <w:rFonts w:eastAsia="Times New Roman"/>
          <w:color w:val="000000" w:themeColor="text1"/>
          <w:lang w:eastAsia="hu-HU"/>
        </w:rPr>
        <w:t> a vállalkozó - az önkormányzati adóhatóság által rendszeresített - nyomtatványon, a</w:t>
      </w:r>
      <w:r w:rsidRPr="00CB0956">
        <w:rPr>
          <w:rFonts w:eastAsia="Times New Roman"/>
          <w:b/>
          <w:bCs/>
          <w:color w:val="000000" w:themeColor="text1"/>
          <w:bdr w:val="none" w:sz="0" w:space="0" w:color="auto" w:frame="1"/>
          <w:lang w:eastAsia="hu-HU"/>
        </w:rPr>
        <w:t> kisadózó vállalkozások tételes adójának hatálya alá tartozás kezdő napjától számított 45 napon belül vagy február 15-ig jelenti be az önkormányzati adóhatóság számára.</w:t>
      </w:r>
      <w:r w:rsidRPr="00CB0956">
        <w:rPr>
          <w:rFonts w:eastAsia="Times New Roman"/>
          <w:color w:val="000000" w:themeColor="text1"/>
          <w:lang w:eastAsia="hu-HU"/>
        </w:rPr>
        <w:t xml:space="preserve"> Tehát érdemes tudni azt is, hogy ennek az adózási mód </w:t>
      </w:r>
      <w:r w:rsidRPr="00CB0956">
        <w:rPr>
          <w:rFonts w:eastAsia="Times New Roman"/>
          <w:color w:val="000000" w:themeColor="text1"/>
          <w:lang w:eastAsia="hu-HU"/>
        </w:rPr>
        <w:lastRenderedPageBreak/>
        <w:t>választásának – függetlenül az állami adóhatóságnál történt választástól - az </w:t>
      </w:r>
      <w:r w:rsidRPr="00CB0956">
        <w:rPr>
          <w:rFonts w:eastAsia="Times New Roman"/>
          <w:b/>
          <w:bCs/>
          <w:color w:val="000000" w:themeColor="text1"/>
          <w:bdr w:val="none" w:sz="0" w:space="0" w:color="auto" w:frame="1"/>
          <w:lang w:eastAsia="hu-HU"/>
        </w:rPr>
        <w:t>önkormányzati adóhatóság felé is van egy egyszeri bejelentési kötelezettsége.</w:t>
      </w:r>
    </w:p>
    <w:p w14:paraId="745FDF5F"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1D092C29"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b/>
          <w:bCs/>
          <w:color w:val="000000" w:themeColor="text1"/>
          <w:bdr w:val="none" w:sz="0" w:space="0" w:color="auto" w:frame="1"/>
          <w:lang w:eastAsia="hu-HU"/>
        </w:rPr>
        <w:t>Könyvelőknek és az adózóknak fontos azt is tudni, hogy a szabályozásból eredően a bejelentési határidő jogvesztő, azaz 45 + 45 napon</w:t>
      </w:r>
      <w:r w:rsidRPr="00CB0956">
        <w:rPr>
          <w:rFonts w:eastAsia="Times New Roman"/>
          <w:color w:val="000000" w:themeColor="text1"/>
          <w:lang w:eastAsia="hu-HU"/>
        </w:rPr>
        <w:t> (igazolási kérelem)</w:t>
      </w:r>
      <w:r w:rsidRPr="00CB0956">
        <w:rPr>
          <w:rFonts w:eastAsia="Times New Roman"/>
          <w:b/>
          <w:bCs/>
          <w:color w:val="000000" w:themeColor="text1"/>
          <w:bdr w:val="none" w:sz="0" w:space="0" w:color="auto" w:frame="1"/>
          <w:lang w:eastAsia="hu-HU"/>
        </w:rPr>
        <w:t> túl ez már nem jelenthető be</w:t>
      </w:r>
      <w:r w:rsidRPr="00CB0956">
        <w:rPr>
          <w:rFonts w:eastAsia="Times New Roman"/>
          <w:color w:val="000000" w:themeColor="text1"/>
          <w:lang w:eastAsia="hu-HU"/>
        </w:rPr>
        <w:t>, azaz a KATA adózási módot választását elvesztheti az adózó.</w:t>
      </w:r>
    </w:p>
    <w:p w14:paraId="03EFE30F"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24E678D6"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b/>
          <w:bCs/>
          <w:color w:val="000000" w:themeColor="text1"/>
          <w:bdr w:val="none" w:sz="0" w:space="0" w:color="auto" w:frame="1"/>
          <w:lang w:eastAsia="hu-HU"/>
        </w:rPr>
        <w:t>Erre azért is érdemes figyelni,</w:t>
      </w:r>
      <w:r w:rsidRPr="00CB0956">
        <w:rPr>
          <w:rFonts w:eastAsia="Times New Roman"/>
          <w:color w:val="000000" w:themeColor="text1"/>
          <w:lang w:eastAsia="hu-HU"/>
        </w:rPr>
        <w:t> mivel ezt követően az általános szabályok alapján számított HIPA adóbevallást kell az adózónak benyújtania, melyben, ha és amennyiben nem gyűjti külön is a számláit az adóalap csökkentés lehetőségét elveszíti és </w:t>
      </w:r>
      <w:r w:rsidRPr="00CB0956">
        <w:rPr>
          <w:rFonts w:eastAsia="Times New Roman"/>
          <w:b/>
          <w:bCs/>
          <w:color w:val="000000" w:themeColor="text1"/>
          <w:bdr w:val="none" w:sz="0" w:space="0" w:color="auto" w:frame="1"/>
          <w:lang w:eastAsia="hu-HU"/>
        </w:rPr>
        <w:t>a teljes bevétel lesz egyben az iparűzési adó alapja is</w:t>
      </w:r>
      <w:r w:rsidRPr="00CB0956">
        <w:rPr>
          <w:rFonts w:eastAsia="Times New Roman"/>
          <w:color w:val="000000" w:themeColor="text1"/>
          <w:lang w:eastAsia="hu-HU"/>
        </w:rPr>
        <w:t>. Ennek következtében jelentősen megnőhet az iparűzési adófizetése.</w:t>
      </w:r>
    </w:p>
    <w:p w14:paraId="38B68109"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4C810133" w14:textId="77777777"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Az </w:t>
      </w:r>
      <w:r w:rsidRPr="00CB0956">
        <w:rPr>
          <w:rFonts w:eastAsia="Times New Roman"/>
          <w:b/>
          <w:bCs/>
          <w:color w:val="000000" w:themeColor="text1"/>
          <w:bdr w:val="none" w:sz="0" w:space="0" w:color="auto" w:frame="1"/>
          <w:lang w:eastAsia="hu-HU"/>
        </w:rPr>
        <w:t>Elektronikus Önkormányzati Portál</w:t>
      </w:r>
      <w:r w:rsidRPr="00CB0956">
        <w:rPr>
          <w:rFonts w:eastAsia="Times New Roman"/>
          <w:color w:val="000000" w:themeColor="text1"/>
          <w:lang w:eastAsia="hu-HU"/>
        </w:rPr>
        <w:t> az önkormányzati ASP-rendszerben az elektronikus önkormányzati ügyintézés helyszíne. Az adózó vagy meghatalmazottja a Portálról tudja az bejelentési kötelezettségének megtételét indítani:</w:t>
      </w:r>
      <w:r w:rsidRPr="00CB0956">
        <w:rPr>
          <w:rFonts w:eastAsia="Times New Roman"/>
          <w:b/>
          <w:bCs/>
          <w:color w:val="000000" w:themeColor="text1"/>
          <w:bdr w:val="none" w:sz="0" w:space="0" w:color="auto" w:frame="1"/>
          <w:lang w:eastAsia="hu-HU"/>
        </w:rPr>
        <w:t>  </w:t>
      </w:r>
      <w:hyperlink r:id="rId5" w:history="1">
        <w:r w:rsidRPr="00CB0956">
          <w:rPr>
            <w:rFonts w:eastAsia="Times New Roman"/>
            <w:b/>
            <w:bCs/>
            <w:color w:val="000000" w:themeColor="text1"/>
            <w:u w:val="single"/>
            <w:bdr w:val="none" w:sz="0" w:space="0" w:color="auto" w:frame="1"/>
            <w:lang w:eastAsia="hu-HU"/>
          </w:rPr>
          <w:t>https://ohp-20.asp.lgov.hu/nyitolap</w:t>
        </w:r>
      </w:hyperlink>
      <w:r w:rsidRPr="00CB0956">
        <w:rPr>
          <w:rFonts w:eastAsia="Times New Roman"/>
          <w:b/>
          <w:bCs/>
          <w:color w:val="000000" w:themeColor="text1"/>
          <w:bdr w:val="none" w:sz="0" w:space="0" w:color="auto" w:frame="1"/>
          <w:lang w:eastAsia="hu-HU"/>
        </w:rPr>
        <w:t>  </w:t>
      </w:r>
      <w:r w:rsidRPr="00CB0956">
        <w:rPr>
          <w:rFonts w:eastAsia="Times New Roman"/>
          <w:color w:val="000000" w:themeColor="text1"/>
          <w:lang w:eastAsia="hu-HU"/>
        </w:rPr>
        <w:t>. Az online ügyintézéshez szükséges a Központi Azonosítási Ügynökön (KAÜ) keresztüli azonosítás.</w:t>
      </w:r>
    </w:p>
    <w:p w14:paraId="300A13CC" w14:textId="6AEB7112" w:rsidR="00CB0956" w:rsidRPr="00CB0956" w:rsidRDefault="00CB0956" w:rsidP="00AE738C">
      <w:pPr>
        <w:jc w:val="both"/>
        <w:textAlignment w:val="top"/>
        <w:rPr>
          <w:rFonts w:eastAsia="Times New Roman"/>
          <w:color w:val="000000" w:themeColor="text1"/>
          <w:lang w:eastAsia="hu-HU"/>
        </w:rPr>
      </w:pPr>
      <w:r w:rsidRPr="00CB0956">
        <w:rPr>
          <w:rFonts w:eastAsia="Times New Roman"/>
          <w:color w:val="000000" w:themeColor="text1"/>
          <w:lang w:eastAsia="hu-HU"/>
        </w:rPr>
        <w:t>  </w:t>
      </w:r>
    </w:p>
    <w:p w14:paraId="0DA64F21" w14:textId="566126EA" w:rsidR="00CB0956" w:rsidRPr="00CB0956" w:rsidRDefault="00CB0956" w:rsidP="00AE738C">
      <w:pPr>
        <w:jc w:val="both"/>
        <w:textAlignment w:val="top"/>
        <w:rPr>
          <w:rFonts w:eastAsia="Times New Roman"/>
          <w:color w:val="000000" w:themeColor="text1"/>
          <w:lang w:eastAsia="hu-HU"/>
        </w:rPr>
      </w:pPr>
      <w:r w:rsidRPr="00CB0956">
        <w:rPr>
          <w:rFonts w:eastAsia="Times New Roman"/>
          <w:b/>
          <w:bCs/>
          <w:color w:val="000000" w:themeColor="text1"/>
          <w:bdr w:val="none" w:sz="0" w:space="0" w:color="auto" w:frame="1"/>
          <w:lang w:eastAsia="hu-HU"/>
        </w:rPr>
        <w:t>Tételes KATA adót fizetők esetében 2022. évre az adószámláinkon az előlegfelezés már megtörtént, más (nem tételes KATA) adózóknál </w:t>
      </w:r>
      <w:r w:rsidRPr="00CB0956">
        <w:rPr>
          <w:rFonts w:eastAsia="Times New Roman"/>
          <w:color w:val="000000" w:themeColor="text1"/>
          <w:lang w:eastAsia="hu-HU"/>
        </w:rPr>
        <w:t>a jogszabálymódosításból adódó előleg felezése, 2022. február végére várható</w:t>
      </w:r>
      <w:r w:rsidRPr="00CB0956">
        <w:rPr>
          <w:rFonts w:eastAsia="Times New Roman"/>
          <w:b/>
          <w:bCs/>
          <w:color w:val="000000" w:themeColor="text1"/>
          <w:bdr w:val="none" w:sz="0" w:space="0" w:color="auto" w:frame="1"/>
          <w:lang w:eastAsia="hu-HU"/>
        </w:rPr>
        <w:t>, így adózók, vállalkozások a 2022. március 15-ig fizetendő előlegeiket a benyújtott KKV nyilatkozatok alapján már csökkentett mértékben fizethetik. </w:t>
      </w:r>
      <w:r w:rsidR="00A5283A" w:rsidRPr="00AE738C">
        <w:rPr>
          <w:rFonts w:eastAsia="Times New Roman"/>
          <w:color w:val="000000" w:themeColor="text1"/>
          <w:lang w:eastAsia="hu-HU"/>
        </w:rPr>
        <w:t xml:space="preserve"> </w:t>
      </w:r>
    </w:p>
    <w:p w14:paraId="40366C8C" w14:textId="77777777" w:rsidR="00CB0956" w:rsidRPr="00CB0956" w:rsidRDefault="00CB0956" w:rsidP="00CB0956">
      <w:pPr>
        <w:shd w:val="clear" w:color="auto" w:fill="FFFFFF"/>
        <w:textAlignment w:val="top"/>
        <w:rPr>
          <w:rFonts w:ascii="open_sanslight" w:eastAsia="Times New Roman" w:hAnsi="open_sanslight"/>
          <w:color w:val="636363"/>
          <w:sz w:val="21"/>
          <w:szCs w:val="21"/>
          <w:lang w:eastAsia="hu-HU"/>
        </w:rPr>
      </w:pPr>
      <w:r w:rsidRPr="00CB0956">
        <w:rPr>
          <w:rFonts w:ascii="open_sanslight" w:eastAsia="Times New Roman" w:hAnsi="open_sanslight"/>
          <w:color w:val="636363"/>
          <w:sz w:val="21"/>
          <w:szCs w:val="21"/>
          <w:lang w:eastAsia="hu-HU"/>
        </w:rPr>
        <w:t> </w:t>
      </w:r>
    </w:p>
    <w:p w14:paraId="72EDA9EE" w14:textId="3DD80AF9" w:rsidR="00CB0956" w:rsidRDefault="00CB0956"/>
    <w:p w14:paraId="2429BB84" w14:textId="700B6E3F" w:rsidR="00367BC0" w:rsidRDefault="00367BC0"/>
    <w:p w14:paraId="0341E3D3" w14:textId="1F145545" w:rsidR="00A5283A" w:rsidRDefault="00367BC0" w:rsidP="00E96284">
      <w:pPr>
        <w:jc w:val="both"/>
        <w:rPr>
          <w:b/>
          <w:bCs/>
        </w:rPr>
      </w:pPr>
      <w:r w:rsidRPr="007A5380">
        <w:rPr>
          <w:b/>
          <w:bCs/>
        </w:rPr>
        <w:t xml:space="preserve">Kisadózó vállalkozások tételes adójának alanya lehet </w:t>
      </w:r>
    </w:p>
    <w:p w14:paraId="6A17F535" w14:textId="77777777" w:rsidR="007A5380" w:rsidRPr="007A5380" w:rsidRDefault="007A5380" w:rsidP="00E96284">
      <w:pPr>
        <w:jc w:val="both"/>
        <w:rPr>
          <w:b/>
          <w:bCs/>
        </w:rPr>
      </w:pPr>
    </w:p>
    <w:p w14:paraId="0ABB0A37" w14:textId="77777777" w:rsidR="00E96284" w:rsidRDefault="00367BC0" w:rsidP="00E96284">
      <w:pPr>
        <w:jc w:val="both"/>
      </w:pPr>
      <w:r>
        <w:t>A kisadózó vállalkozások tételes adójáról és a kisvállalati adóról szóló 2012. évi CXLVII. törvény (Kata tv.) 3. §-</w:t>
      </w:r>
      <w:proofErr w:type="spellStart"/>
      <w:r>
        <w:t>sa</w:t>
      </w:r>
      <w:proofErr w:type="spellEnd"/>
      <w:r>
        <w:t xml:space="preserve"> értelmében a kisadózó vállalkozások tételes adójának alanya lehet - az egyéni vállalkozó, </w:t>
      </w:r>
    </w:p>
    <w:p w14:paraId="049D799F" w14:textId="77777777" w:rsidR="00E96284" w:rsidRDefault="00367BC0" w:rsidP="00E96284">
      <w:pPr>
        <w:jc w:val="both"/>
      </w:pPr>
      <w:r>
        <w:t xml:space="preserve">- az egyéni cég, </w:t>
      </w:r>
    </w:p>
    <w:p w14:paraId="0E0A4E91" w14:textId="77777777" w:rsidR="00E96284" w:rsidRDefault="00367BC0" w:rsidP="00E96284">
      <w:pPr>
        <w:jc w:val="both"/>
      </w:pPr>
      <w:r>
        <w:t xml:space="preserve">- a kizárólag magánszemély taggal rendelkező betéti társaság, </w:t>
      </w:r>
    </w:p>
    <w:p w14:paraId="667BFF00" w14:textId="77777777" w:rsidR="00E96284" w:rsidRDefault="00367BC0" w:rsidP="00E96284">
      <w:pPr>
        <w:jc w:val="both"/>
      </w:pPr>
      <w:r>
        <w:t xml:space="preserve">- a kizárólag magánszemély taggal rendelkező közkereseti társaság, </w:t>
      </w:r>
    </w:p>
    <w:p w14:paraId="1B221EBE" w14:textId="77777777" w:rsidR="00E96284" w:rsidRDefault="00367BC0" w:rsidP="00E96284">
      <w:pPr>
        <w:jc w:val="both"/>
      </w:pPr>
      <w:r>
        <w:t>- az ügyvédi iroda,</w:t>
      </w:r>
    </w:p>
    <w:p w14:paraId="021863A6" w14:textId="77777777" w:rsidR="00E96284" w:rsidRDefault="00367BC0" w:rsidP="00E96284">
      <w:pPr>
        <w:jc w:val="both"/>
      </w:pPr>
      <w:r>
        <w:t xml:space="preserve"> ha az állami adóhatóságnak az erre a célra rendszeresített nyomtatványon bejelenti, hogy adókötelezettségeit e törvény II. Fejezet rendelkezései szerint teljesíti. Az adóalanyiság létrejöttének nem akadálya, ha az adóalany az adóévre az Szja tv. szerinti átalányadózást választott. </w:t>
      </w:r>
    </w:p>
    <w:p w14:paraId="0C6788C9" w14:textId="77777777" w:rsidR="00E96284" w:rsidRDefault="00E96284" w:rsidP="00E96284">
      <w:pPr>
        <w:jc w:val="both"/>
      </w:pPr>
    </w:p>
    <w:p w14:paraId="7AD39D10" w14:textId="77777777" w:rsidR="00E96284" w:rsidRDefault="00367BC0" w:rsidP="00E96284">
      <w:pPr>
        <w:jc w:val="both"/>
      </w:pPr>
      <w:r>
        <w:t xml:space="preserve">A hivatkozott törvény 4. §-a alapján a kisadózó vállalkozások tételes adója szerinti adóalanyiság a választás bejelentését követő hónap első napjával jön létre. A tevékenységét év közben kezdő vállalkozás bejelentését az állami adóhatósághoz való bejelentkezéssel egyidejűleg teljesítheti. Ebben az esetben az adóalanyiság a vállalkozás nyilvántartásba vételének napjával vagy - ha az korábbi időpont - a létesítő okirat ellenjegyzésének napjával jön létre. E rendelkezés alkalmazásában tevékenységét év közben kezdő vállalkozásnak minősül az átalakulással, egyesüléssel, szétválással létrejövő, az e törvény szerinti adóalanyiságot választó gazdasági társaság is. </w:t>
      </w:r>
      <w:r w:rsidRPr="00E96284">
        <w:rPr>
          <w:b/>
          <w:bCs/>
        </w:rPr>
        <w:t>Nem választhatja az adóalanyiságot az a vállalkozás, amelynek adószámát az adóhatóság a bejelentés évében vagy az azt megelőző 12 hónapban törölte.</w:t>
      </w:r>
      <w:r>
        <w:t xml:space="preserve"> </w:t>
      </w:r>
    </w:p>
    <w:p w14:paraId="055D4F46" w14:textId="77777777" w:rsidR="00E96284" w:rsidRDefault="00E96284" w:rsidP="00E96284">
      <w:pPr>
        <w:jc w:val="both"/>
      </w:pPr>
    </w:p>
    <w:p w14:paraId="705495CD" w14:textId="77777777" w:rsidR="00E96284" w:rsidRDefault="00367BC0" w:rsidP="00E96284">
      <w:pPr>
        <w:jc w:val="both"/>
      </w:pPr>
      <w:r w:rsidRPr="00E96284">
        <w:rPr>
          <w:b/>
          <w:bCs/>
        </w:rPr>
        <w:t>Nem választhatja az adóalanyiságot az a vállalkozás</w:t>
      </w:r>
      <w:r>
        <w:t xml:space="preserve">, amely az Önálló vállalkozók tevékenységi jegyzéke, illetve a TEÁOR 2008 szerint 68.20 Saját tulajdonú, bérelt ingatlan bérbeadása, üzemeltetése besorolású tevékenységből az adóalanyiság választásának évében bevételt szerzett, továbbá az sem, amely a bejelentés </w:t>
      </w:r>
      <w:r w:rsidRPr="00E96284">
        <w:rPr>
          <w:b/>
          <w:bCs/>
        </w:rPr>
        <w:t>megtételekor végelszámolási, felszámolási, kényszertörlési eljárás hatálya alatt áll.</w:t>
      </w:r>
      <w:r>
        <w:t xml:space="preserve"> </w:t>
      </w:r>
    </w:p>
    <w:p w14:paraId="4561036D" w14:textId="77777777" w:rsidR="00E96284" w:rsidRDefault="00E96284" w:rsidP="00E96284">
      <w:pPr>
        <w:jc w:val="both"/>
      </w:pPr>
    </w:p>
    <w:p w14:paraId="203EFAE9" w14:textId="77777777" w:rsidR="00E96284" w:rsidRDefault="00367BC0" w:rsidP="00E96284">
      <w:pPr>
        <w:jc w:val="both"/>
      </w:pPr>
      <w:r>
        <w:t xml:space="preserve">Az 5. § értelmében </w:t>
      </w:r>
      <w:r w:rsidRPr="00E96284">
        <w:rPr>
          <w:b/>
          <w:bCs/>
        </w:rPr>
        <w:t>a kisadózó vállalkozások tételes adója szerinti adóalanyiság megszűnik</w:t>
      </w:r>
      <w:r>
        <w:t xml:space="preserve"> - a bejelentés hónapjának utolsó napjával, ha az adóalany bejelenti, hogy adókötelezettségeit a jövőben nem e törvény szabályai szerint teljesíti; </w:t>
      </w:r>
    </w:p>
    <w:p w14:paraId="6787B0E0" w14:textId="77777777" w:rsidR="00E96284" w:rsidRDefault="00367BC0" w:rsidP="00E96284">
      <w:pPr>
        <w:jc w:val="both"/>
      </w:pPr>
      <w:r>
        <w:t xml:space="preserve">- a kisadózó egyéni vállalkozói jogállásának megszűnése napjával; </w:t>
      </w:r>
    </w:p>
    <w:p w14:paraId="25CB98F7" w14:textId="77777777" w:rsidR="00E96284" w:rsidRDefault="00367BC0" w:rsidP="00E96284">
      <w:pPr>
        <w:jc w:val="both"/>
      </w:pPr>
      <w:r>
        <w:t xml:space="preserve">- a kisadózó vállalkozásnak minősülő egyéni cég, betéti társaság, közkereseti társaság, ügyvédi iroda jogutód nélküli megszűnésének napjával; </w:t>
      </w:r>
    </w:p>
    <w:p w14:paraId="6A3FEBD5" w14:textId="77777777" w:rsidR="00E96284" w:rsidRDefault="00367BC0" w:rsidP="00E96284">
      <w:pPr>
        <w:jc w:val="both"/>
      </w:pPr>
      <w:r>
        <w:t xml:space="preserve">- a gazdasági társaság, az ügyvédi iroda bejelentett kisadózó tagjának halálát követő nappal, ha a kisadózó vállalkozás tevékenységében más bejelentett kisadózó nem működik közre, és 90 napon belül más kisadózó nem kerül bejelentésre; </w:t>
      </w:r>
    </w:p>
    <w:p w14:paraId="170DA76A" w14:textId="77777777" w:rsidR="00E96284" w:rsidRDefault="00367BC0" w:rsidP="00E96284">
      <w:pPr>
        <w:jc w:val="both"/>
      </w:pPr>
      <w:r>
        <w:t xml:space="preserve"> - a gazdasági társaság, az ügyvédi iroda bejelentett kisadózó tagjának a gazdasági társaságból, az ügyvédi irodából való kilépését követő nappal, ha a kisadózó vállalkozás tevékenységében más bejelentett kisadózó nem működik közre, és a kisadózó tag kilépését követő napig más kisadózó nem kerül bejelentésre; </w:t>
      </w:r>
    </w:p>
    <w:p w14:paraId="7D8A091D" w14:textId="77777777" w:rsidR="00E96284" w:rsidRDefault="00367BC0" w:rsidP="00E96284">
      <w:pPr>
        <w:jc w:val="both"/>
      </w:pPr>
      <w:r>
        <w:t xml:space="preserve">- a tagsági jogviszony keletkezésének napjával, ha a betéti társaság vagy közkereseti társaság kisadózó vállalkozásnak nem magánszemély tagja lesz; </w:t>
      </w:r>
    </w:p>
    <w:p w14:paraId="369A4CBF" w14:textId="77777777" w:rsidR="00E96284" w:rsidRDefault="00367BC0" w:rsidP="00E96284">
      <w:pPr>
        <w:jc w:val="both"/>
      </w:pPr>
      <w:r>
        <w:t xml:space="preserve">- az adóalanyiság megszűnéséről rendelkező határozat véglegessé válása hónapjának utolsó napjával, ha az adóalanyiság időszakában elkövetett jogsértés miatt a kisadózó vállalkozás terhére az adó- vagy vámhatóság számla- vagy nyugtaadás elmulasztásáért, be nem jelentett alkalmazott foglalkoztatásáért vagy igazolatlan eredetű áru forgalmazásáért mulasztási bírságot, jövedéki bírságot állapít meg; </w:t>
      </w:r>
    </w:p>
    <w:p w14:paraId="59D23D69" w14:textId="77777777" w:rsidR="00814873" w:rsidRDefault="00367BC0" w:rsidP="00E96284">
      <w:pPr>
        <w:jc w:val="both"/>
      </w:pPr>
      <w:r>
        <w:t xml:space="preserve">- az adószám alkalmazását törlő határozat véglegessé válása hónapjának utolsó napjával, ha a kisadózó vállalkozás adószámának alkalmazását az adóhatóság az adóalanyiság ideje alatt véglegessé vált döntéssel törli; </w:t>
      </w:r>
    </w:p>
    <w:p w14:paraId="733236B1" w14:textId="77777777" w:rsidR="00814873" w:rsidRDefault="00367BC0" w:rsidP="00E96284">
      <w:pPr>
        <w:jc w:val="both"/>
      </w:pPr>
      <w:r>
        <w:t xml:space="preserve">- az adóalanyiság megszűnéséről rendelkező határozat véglegessé válása hónapjának utolsó napjával, ha a kisadózó vállalkozás állami adó- és vámhatóságnál nyilvántartott, végrehajtható, nettó módon számított adótartozása a naptári év utolsó napján meghaladja a 100 ezer forintot, azzal, hogy az állami adóhatóság visszavonja az adóalanyiság megszűnéséről rendelkező határozatát, ha a kisadózó vállalkozás az adótartozását az adóalanyiság megszűnéséről rendelkező határozat véglegessé válásáig megfizeti; </w:t>
      </w:r>
    </w:p>
    <w:p w14:paraId="203DAD91" w14:textId="77777777" w:rsidR="00814873" w:rsidRDefault="00367BC0" w:rsidP="00E96284">
      <w:pPr>
        <w:jc w:val="both"/>
      </w:pPr>
      <w:r>
        <w:t xml:space="preserve">- a végelszámolás, a felszámolás, a kényszertörlési eljárás kezdő időpontját megelőző nappal; - a 4. § (4) bekezdése szerinti tevékenységből származó bevétel megszerzése esetén a bevétel megszerzését megelőző nappal; </w:t>
      </w:r>
    </w:p>
    <w:p w14:paraId="01E5B420" w14:textId="77777777" w:rsidR="00814873" w:rsidRDefault="00367BC0" w:rsidP="00E96284">
      <w:pPr>
        <w:jc w:val="both"/>
      </w:pPr>
      <w:r>
        <w:t xml:space="preserve">- az átalakulást, egyesülést, szétválást megelőző nappal, ha az átalakulás, egyesülés, szétválás következtében a vállalkozás már nem felel meg a 3. §-ban foglalt feltételeknek. </w:t>
      </w:r>
    </w:p>
    <w:p w14:paraId="67703A88" w14:textId="77777777" w:rsidR="00814873" w:rsidRDefault="00367BC0" w:rsidP="00E96284">
      <w:pPr>
        <w:jc w:val="both"/>
      </w:pPr>
      <w:r>
        <w:t xml:space="preserve">- A kisadózó vállalkozás a 4. § (4) bekezdése szerinti tevékenységből származó bevétel megszerzését követő 15 napon belül köteles az állami adóhatósághoz bejelenteni ezen bevétel megszerzésének időpontját. </w:t>
      </w:r>
    </w:p>
    <w:p w14:paraId="42075FF1" w14:textId="77777777" w:rsidR="00814873" w:rsidRDefault="00814873" w:rsidP="00E96284">
      <w:pPr>
        <w:jc w:val="both"/>
      </w:pPr>
    </w:p>
    <w:p w14:paraId="676B634E" w14:textId="77777777" w:rsidR="00814873" w:rsidRDefault="00367BC0" w:rsidP="00E96284">
      <w:pPr>
        <w:jc w:val="both"/>
      </w:pPr>
      <w:r w:rsidRPr="00814873">
        <w:rPr>
          <w:b/>
          <w:bCs/>
          <w:u w:val="single"/>
        </w:rPr>
        <w:t>KATA választása helyi iparűzési adót illetően az önkormányzati adóhatóságnál</w:t>
      </w:r>
      <w:r>
        <w:t xml:space="preserve"> </w:t>
      </w:r>
    </w:p>
    <w:p w14:paraId="7DEC7F61" w14:textId="77777777" w:rsidR="00681F31" w:rsidRDefault="00367BC0" w:rsidP="00E96284">
      <w:pPr>
        <w:jc w:val="both"/>
      </w:pPr>
      <w:r>
        <w:t xml:space="preserve">A helyi iparűzési adóztatásban is van lehetőség arra, hogy a kisadózó vállalkozások tételes adója hatálya alá tartozó vállalkozó (a továbbiakban e § alkalmazásában: kisadózó vállalkozás) bejelentett döntése esetén, az adó adóévi alapja székhelye és telephelye szerinti önkormányzatonként 2,5-2,5 millió forint lehet. Ha a kisadózó vállalkozás e minősége szerinti </w:t>
      </w:r>
      <w:r>
        <w:lastRenderedPageBreak/>
        <w:t xml:space="preserve">adókötelezettsége valamely településen az </w:t>
      </w:r>
      <w:proofErr w:type="spellStart"/>
      <w:r>
        <w:t>adóév</w:t>
      </w:r>
      <w:proofErr w:type="spellEnd"/>
      <w:r>
        <w:t xml:space="preserve"> egészében nem áll fenn, vagy a kisadózó vállalkozások tételes adójában az adófizetési kötelezettsége szünetel, akkor az adó </w:t>
      </w:r>
      <w:proofErr w:type="spellStart"/>
      <w:r>
        <w:t>önkormányzatonkénti</w:t>
      </w:r>
      <w:proofErr w:type="spellEnd"/>
      <w:r>
        <w:t xml:space="preserve"> alapja a 2,5 millió forintnak az adókötelezettség időtartama naptári napjai alapján arányosított része. </w:t>
      </w:r>
    </w:p>
    <w:p w14:paraId="44461874" w14:textId="77777777" w:rsidR="00681F31" w:rsidRDefault="00367BC0" w:rsidP="00E96284">
      <w:pPr>
        <w:jc w:val="both"/>
      </w:pPr>
      <w:r>
        <w:t xml:space="preserve">/Ennek szabályozása a Helyi adókról szóló 1990. évi C. törvény (továbbiakban: </w:t>
      </w:r>
      <w:proofErr w:type="spellStart"/>
      <w:r>
        <w:t>Htv</w:t>
      </w:r>
      <w:proofErr w:type="spellEnd"/>
      <w:r>
        <w:t>.) „Az adó alapjának egyszerűsített meghatározása” fejezete /</w:t>
      </w:r>
      <w:proofErr w:type="spellStart"/>
      <w:r>
        <w:t>Htv</w:t>
      </w:r>
      <w:proofErr w:type="spellEnd"/>
      <w:r>
        <w:t>. 39/A-39/B §-</w:t>
      </w:r>
      <w:proofErr w:type="spellStart"/>
      <w:r>
        <w:t>sai</w:t>
      </w:r>
      <w:proofErr w:type="spellEnd"/>
      <w:r>
        <w:t xml:space="preserve">/ foglalkoznak </w:t>
      </w:r>
      <w:proofErr w:type="gramStart"/>
      <w:r>
        <w:t>részletesen./</w:t>
      </w:r>
      <w:proofErr w:type="gramEnd"/>
      <w:r>
        <w:t xml:space="preserve"> </w:t>
      </w:r>
    </w:p>
    <w:p w14:paraId="3740185F" w14:textId="77777777" w:rsidR="00681F31" w:rsidRDefault="00367BC0" w:rsidP="00E96284">
      <w:pPr>
        <w:jc w:val="both"/>
      </w:pPr>
      <w:r w:rsidRPr="00681F31">
        <w:rPr>
          <w:b/>
          <w:bCs/>
        </w:rPr>
        <w:t>A KATA választás szorosan összefügg azzal is, hogy az állami adóhatóságnál az adózó milyen formában és módon adózik, ugyanis csak az lehet és választhat KATA adózást az önkormányzatnál, aki az állami adóhatóságnál is ebben a formában adózik.</w:t>
      </w:r>
      <w:r>
        <w:t xml:space="preserve"> </w:t>
      </w:r>
    </w:p>
    <w:p w14:paraId="115A85BD" w14:textId="77777777" w:rsidR="00681F31" w:rsidRDefault="00681F31" w:rsidP="00E96284">
      <w:pPr>
        <w:jc w:val="both"/>
      </w:pPr>
    </w:p>
    <w:p w14:paraId="3D6BBF0B" w14:textId="0BD19AA2" w:rsidR="00681F31" w:rsidRDefault="00367BC0" w:rsidP="00E96284">
      <w:pPr>
        <w:jc w:val="both"/>
      </w:pPr>
      <w:r w:rsidRPr="00681F31">
        <w:rPr>
          <w:b/>
          <w:bCs/>
        </w:rPr>
        <w:t>KATA választása az állami adóhatóságnál</w:t>
      </w:r>
      <w:r>
        <w:t xml:space="preserve"> </w:t>
      </w:r>
    </w:p>
    <w:p w14:paraId="0325E357" w14:textId="77777777" w:rsidR="00681F31" w:rsidRDefault="00681F31" w:rsidP="00E96284">
      <w:pPr>
        <w:jc w:val="both"/>
      </w:pPr>
    </w:p>
    <w:p w14:paraId="6D23A72F" w14:textId="77777777" w:rsidR="00681F31" w:rsidRDefault="00367BC0" w:rsidP="00E96284">
      <w:pPr>
        <w:jc w:val="both"/>
      </w:pPr>
      <w:r>
        <w:t xml:space="preserve">A kisadózó vállalkozások tételes adóját, vagyis a </w:t>
      </w:r>
      <w:proofErr w:type="spellStart"/>
      <w:r>
        <w:t>katát</w:t>
      </w:r>
      <w:proofErr w:type="spellEnd"/>
      <w:r>
        <w:t xml:space="preserve"> választhatja egyéni vállalkozó, egyéni cég, kizárólag magánszemély taggal rendelkező betéti társaság, kizárólag magánszemély taggal rendelkező közkereseti társaság és ügyvédi iroda.  /2021. január 1-től egy magánszemélynek csak egy kisadózói jogviszonya lehet. Ha 2021. január 1-jén egy magánszemélynek több kisadózói jogviszonya van, akkor csak a legkorábban bejelentett jogviszonya szerepelhet a Nemzeti Adó- és Vámhivatal (NAV) </w:t>
      </w:r>
      <w:proofErr w:type="gramStart"/>
      <w:r>
        <w:t>nyilvántartásában./</w:t>
      </w:r>
      <w:proofErr w:type="gramEnd"/>
    </w:p>
    <w:p w14:paraId="3402F7EA" w14:textId="77777777" w:rsidR="00681F31" w:rsidRDefault="00681F31" w:rsidP="00E96284">
      <w:pPr>
        <w:jc w:val="both"/>
      </w:pPr>
    </w:p>
    <w:p w14:paraId="649F0E6E" w14:textId="77777777" w:rsidR="00681F31" w:rsidRDefault="00367BC0" w:rsidP="00E96284">
      <w:pPr>
        <w:jc w:val="both"/>
      </w:pPr>
      <w:r>
        <w:t xml:space="preserve">A tevékenységét év közben kezdő vállalkozás a </w:t>
      </w:r>
      <w:proofErr w:type="spellStart"/>
      <w:r>
        <w:t>kata</w:t>
      </w:r>
      <w:proofErr w:type="spellEnd"/>
      <w:r>
        <w:t xml:space="preserve"> választásának bejelentését a NAV-hoz a webes ügysegéden keresztül való bejelentkezéssel egyidejűleg teljesítheti. Ilyenkor az adóalanyiság a vállalkozás nyilvántartásba vételének napjával, vagy a létesítő okirat ellenjegyzésének napjával jön létre, ha ez az előbbitől korábbi időpont. </w:t>
      </w:r>
    </w:p>
    <w:p w14:paraId="318693AD" w14:textId="77777777" w:rsidR="00681F31" w:rsidRDefault="00681F31" w:rsidP="00E96284">
      <w:pPr>
        <w:jc w:val="both"/>
      </w:pPr>
    </w:p>
    <w:p w14:paraId="24B78044" w14:textId="77777777" w:rsidR="00681F31" w:rsidRDefault="00367BC0" w:rsidP="00E96284">
      <w:pPr>
        <w:jc w:val="both"/>
      </w:pPr>
      <w:r>
        <w:t xml:space="preserve">A már működő adózók év közben is választhatják a </w:t>
      </w:r>
      <w:proofErr w:type="spellStart"/>
      <w:r>
        <w:t>katát</w:t>
      </w:r>
      <w:proofErr w:type="spellEnd"/>
      <w:r>
        <w:t xml:space="preserve"> az adat- és változásbejelentő nyomtatványon, ha a feltételeknek megfelelnek. </w:t>
      </w:r>
      <w:r w:rsidRPr="00681F31">
        <w:rPr>
          <w:b/>
          <w:bCs/>
        </w:rPr>
        <w:t>Az adóalanyiság a választás bejelentését követő hónap első napjával jön létre.</w:t>
      </w:r>
      <w:r>
        <w:t xml:space="preserve"> A </w:t>
      </w:r>
      <w:proofErr w:type="spellStart"/>
      <w:r>
        <w:t>kata</w:t>
      </w:r>
      <w:proofErr w:type="spellEnd"/>
      <w:r>
        <w:t xml:space="preserve"> választásának nem akadálya az sem, ha a vállalkozás az adóévre az Szja tv. szerinti átalányadózást választotta.</w:t>
      </w:r>
    </w:p>
    <w:p w14:paraId="2814B043" w14:textId="77777777" w:rsidR="00681F31" w:rsidRDefault="00681F31" w:rsidP="00E96284">
      <w:pPr>
        <w:jc w:val="both"/>
      </w:pPr>
    </w:p>
    <w:p w14:paraId="62546975" w14:textId="77777777" w:rsidR="00681F31" w:rsidRPr="00681F31" w:rsidRDefault="00367BC0" w:rsidP="00E96284">
      <w:pPr>
        <w:jc w:val="both"/>
        <w:rPr>
          <w:b/>
          <w:bCs/>
        </w:rPr>
      </w:pPr>
      <w:r>
        <w:t xml:space="preserve"> </w:t>
      </w:r>
      <w:r w:rsidRPr="00681F31">
        <w:rPr>
          <w:b/>
          <w:bCs/>
        </w:rPr>
        <w:t>KATA választása időtartama az önkormányzati adóhatóságnál</w:t>
      </w:r>
    </w:p>
    <w:p w14:paraId="54FF46B1" w14:textId="77777777" w:rsidR="00681F31" w:rsidRDefault="00681F31" w:rsidP="00E96284">
      <w:pPr>
        <w:jc w:val="both"/>
      </w:pPr>
    </w:p>
    <w:p w14:paraId="45468216" w14:textId="77777777" w:rsidR="00DB3773" w:rsidRDefault="00367BC0" w:rsidP="00E96284">
      <w:pPr>
        <w:jc w:val="both"/>
      </w:pPr>
      <w:r>
        <w:t xml:space="preserve"> Ha a kisadózó vállalkozás ezt az adóalap-megállapítást választja és a kisadózó vállalkozás adókötelezettségének időtartama az adóévben </w:t>
      </w:r>
    </w:p>
    <w:p w14:paraId="47EF2841" w14:textId="77777777" w:rsidR="00DB3773" w:rsidRPr="00DB3773" w:rsidRDefault="00367BC0" w:rsidP="00E96284">
      <w:pPr>
        <w:jc w:val="both"/>
        <w:rPr>
          <w:b/>
          <w:bCs/>
        </w:rPr>
      </w:pPr>
      <w:r w:rsidRPr="00DB3773">
        <w:rPr>
          <w:b/>
          <w:bCs/>
        </w:rPr>
        <w:t xml:space="preserve">- 12 hónap, akkor adóját évente két egyenlő részletben, az </w:t>
      </w:r>
      <w:proofErr w:type="spellStart"/>
      <w:r w:rsidRPr="00DB3773">
        <w:rPr>
          <w:b/>
          <w:bCs/>
        </w:rPr>
        <w:t>adóév</w:t>
      </w:r>
      <w:proofErr w:type="spellEnd"/>
      <w:r w:rsidRPr="00DB3773">
        <w:rPr>
          <w:b/>
          <w:bCs/>
        </w:rPr>
        <w:t xml:space="preserve"> március 15-ig és szeptember 15-ig, </w:t>
      </w:r>
    </w:p>
    <w:p w14:paraId="31532812" w14:textId="77777777" w:rsidR="00DB3773" w:rsidRDefault="00367BC0" w:rsidP="00E96284">
      <w:pPr>
        <w:jc w:val="both"/>
      </w:pPr>
      <w:r w:rsidRPr="00DB3773">
        <w:rPr>
          <w:b/>
          <w:bCs/>
        </w:rPr>
        <w:t>- 12 hónapnál rövidebb, akkor adóját két egyenlő részletben a kisadózó vállalkozás e minőségében fennálló adókötelezettsége adóéven belüli első és utolsó hónapját követő hónap 15. napjáig fizeti meg</w:t>
      </w:r>
      <w:r>
        <w:t>.</w:t>
      </w:r>
    </w:p>
    <w:p w14:paraId="33E02FFB" w14:textId="77777777" w:rsidR="00DB3773" w:rsidRDefault="00DB3773" w:rsidP="00E96284">
      <w:pPr>
        <w:jc w:val="both"/>
      </w:pPr>
    </w:p>
    <w:p w14:paraId="7AFF9E83" w14:textId="77777777" w:rsidR="008D35AA" w:rsidRDefault="00367BC0" w:rsidP="00E96284">
      <w:pPr>
        <w:jc w:val="both"/>
      </w:pPr>
      <w:r>
        <w:t xml:space="preserve"> Ezt az adóalap-megállapítást alkalmazó kisadózó vállalkozás a naptári év egészére (mint adóévre) </w:t>
      </w:r>
      <w:r w:rsidRPr="008D35AA">
        <w:rPr>
          <w:b/>
          <w:bCs/>
        </w:rPr>
        <w:t>egy adóbevallást nyújt be az adóévet követő év január 15-ig,</w:t>
      </w:r>
      <w:r>
        <w:t xml:space="preserve"> ha </w:t>
      </w:r>
    </w:p>
    <w:p w14:paraId="76B8715B" w14:textId="77777777" w:rsidR="008D35AA" w:rsidRPr="008D35AA" w:rsidRDefault="00367BC0" w:rsidP="00E96284">
      <w:pPr>
        <w:jc w:val="both"/>
        <w:rPr>
          <w:b/>
          <w:bCs/>
        </w:rPr>
      </w:pPr>
      <w:r>
        <w:t xml:space="preserve">- az adóévre fizetendő adó az adóévre ténylegesen megfizetett adóösszegnél azért kevesebb, mert a kisadózó vállalkozások tételes adójában </w:t>
      </w:r>
      <w:r w:rsidRPr="008D35AA">
        <w:rPr>
          <w:b/>
          <w:bCs/>
        </w:rPr>
        <w:t xml:space="preserve">az adófizetési kötelezettség - egy vagy több alkalommal - szünetelt, </w:t>
      </w:r>
    </w:p>
    <w:p w14:paraId="19DD6489" w14:textId="77777777" w:rsidR="008D35AA" w:rsidRDefault="00367BC0" w:rsidP="00E96284">
      <w:pPr>
        <w:jc w:val="both"/>
      </w:pPr>
      <w:r>
        <w:t xml:space="preserve">- az önkormányzat rendelete alapján az adóévben </w:t>
      </w:r>
      <w:r w:rsidRPr="008D35AA">
        <w:rPr>
          <w:b/>
          <w:bCs/>
        </w:rPr>
        <w:t>adóalap-mentességre, adókedvezményre</w:t>
      </w:r>
      <w:r>
        <w:t>, a 40/A. § alapján az adó csökkentésére jogosult és a fizetendő adót csökkenteni kívánja.</w:t>
      </w:r>
    </w:p>
    <w:p w14:paraId="42A654A7" w14:textId="77777777" w:rsidR="008D35AA" w:rsidRDefault="008D35AA" w:rsidP="00E96284">
      <w:pPr>
        <w:jc w:val="both"/>
      </w:pPr>
    </w:p>
    <w:p w14:paraId="651A713F" w14:textId="77777777" w:rsidR="008D35AA" w:rsidRDefault="00367BC0" w:rsidP="00E96284">
      <w:pPr>
        <w:jc w:val="both"/>
      </w:pPr>
      <w:r>
        <w:t xml:space="preserve"> Ha a kisadózó vállalkozás ezt az adóalap-megállapítást </w:t>
      </w:r>
      <w:proofErr w:type="spellStart"/>
      <w:r>
        <w:t>adóév</w:t>
      </w:r>
      <w:proofErr w:type="spellEnd"/>
      <w:r>
        <w:t xml:space="preserve"> közben választja, akkor az </w:t>
      </w:r>
      <w:proofErr w:type="spellStart"/>
      <w:r>
        <w:t>adóév</w:t>
      </w:r>
      <w:proofErr w:type="spellEnd"/>
      <w:r>
        <w:t xml:space="preserve"> első napjától a kisadózó vállalkozások tételes adójában fennálló adóalanyisága kezdő napját </w:t>
      </w:r>
      <w:r>
        <w:lastRenderedPageBreak/>
        <w:t>megelőző napig terjedő adóköteles időtartamról HIPA adóbevallást nyújt be a NAV-</w:t>
      </w:r>
      <w:proofErr w:type="spellStart"/>
      <w:r>
        <w:t>on</w:t>
      </w:r>
      <w:proofErr w:type="spellEnd"/>
      <w:r>
        <w:t xml:space="preserve"> keresztül az önkormányzati adóhatósághoz. </w:t>
      </w:r>
    </w:p>
    <w:p w14:paraId="7D1EC1AC" w14:textId="77777777" w:rsidR="008D35AA" w:rsidRDefault="008D35AA" w:rsidP="00E96284">
      <w:pPr>
        <w:jc w:val="both"/>
      </w:pPr>
    </w:p>
    <w:p w14:paraId="2BED158C" w14:textId="77777777" w:rsidR="008D35AA" w:rsidRDefault="00367BC0" w:rsidP="00E96284">
      <w:pPr>
        <w:jc w:val="both"/>
      </w:pPr>
      <w:r w:rsidRPr="008D35AA">
        <w:rPr>
          <w:b/>
          <w:bCs/>
        </w:rPr>
        <w:t>KATA választása bejelentése az önkormányzati adóhatóságnál</w:t>
      </w:r>
      <w:r>
        <w:t xml:space="preserve"> </w:t>
      </w:r>
    </w:p>
    <w:p w14:paraId="285FF5F1" w14:textId="77777777" w:rsidR="008D35AA" w:rsidRDefault="008D35AA" w:rsidP="00E96284">
      <w:pPr>
        <w:jc w:val="both"/>
      </w:pPr>
    </w:p>
    <w:p w14:paraId="21D7FDA5" w14:textId="77777777" w:rsidR="00F42FC2" w:rsidRDefault="00367BC0" w:rsidP="00E96284">
      <w:pPr>
        <w:jc w:val="both"/>
      </w:pPr>
      <w:r>
        <w:t xml:space="preserve">Ezt az adóalap-megállapítás választását a vállalkozó - az önkormányzati adóhatóság által rendszeresített - bejelentkezési, bejelentési, bevallási nyomtatványon, </w:t>
      </w:r>
      <w:r w:rsidRPr="00F42FC2">
        <w:rPr>
          <w:b/>
          <w:bCs/>
        </w:rPr>
        <w:t>a kisadózó vállalkozások</w:t>
      </w:r>
      <w:r>
        <w:t xml:space="preserve"> </w:t>
      </w:r>
      <w:r w:rsidRPr="00F42FC2">
        <w:rPr>
          <w:b/>
          <w:bCs/>
        </w:rPr>
        <w:t>tételes adójának hatálya alá tartozás kezdő napjától számított 45 napon belül vagy február 15-ig jelenti be az önkormányzati adóhatóság számára</w:t>
      </w:r>
      <w:r>
        <w:t xml:space="preserve">. </w:t>
      </w:r>
    </w:p>
    <w:p w14:paraId="541677F4" w14:textId="77777777" w:rsidR="00F42FC2" w:rsidRDefault="00F42FC2" w:rsidP="00E96284">
      <w:pPr>
        <w:jc w:val="both"/>
        <w:rPr>
          <w:b/>
          <w:bCs/>
        </w:rPr>
      </w:pPr>
    </w:p>
    <w:p w14:paraId="35DA3688" w14:textId="77777777" w:rsidR="00F42FC2" w:rsidRDefault="00367BC0" w:rsidP="00E96284">
      <w:pPr>
        <w:jc w:val="both"/>
      </w:pPr>
      <w:r w:rsidRPr="00F42FC2">
        <w:rPr>
          <w:b/>
          <w:bCs/>
        </w:rPr>
        <w:t xml:space="preserve">A vállalkozó e döntése a teljes adóévre vonatkozik és az </w:t>
      </w:r>
      <w:proofErr w:type="spellStart"/>
      <w:r w:rsidRPr="00F42FC2">
        <w:rPr>
          <w:b/>
          <w:bCs/>
        </w:rPr>
        <w:t>adóév</w:t>
      </w:r>
      <w:proofErr w:type="spellEnd"/>
      <w:r w:rsidRPr="00F42FC2">
        <w:rPr>
          <w:b/>
          <w:bCs/>
        </w:rPr>
        <w:t xml:space="preserve"> február 15-ig jelentheti be</w:t>
      </w:r>
      <w:r>
        <w:t>, hogy az adó alapját nem ebben a formában kívánja megállapítani. A bejelentkezési, bejelentési, bevallási nyomtatvány végrehajtható okiratnak minősül.</w:t>
      </w:r>
    </w:p>
    <w:p w14:paraId="0D06C6A3" w14:textId="77777777" w:rsidR="00F42FC2" w:rsidRDefault="00F42FC2" w:rsidP="00E96284">
      <w:pPr>
        <w:jc w:val="both"/>
      </w:pPr>
    </w:p>
    <w:p w14:paraId="76A5C9D0" w14:textId="77777777" w:rsidR="00F42FC2" w:rsidRDefault="00367BC0" w:rsidP="00E96284">
      <w:pPr>
        <w:jc w:val="both"/>
      </w:pPr>
      <w:r>
        <w:t xml:space="preserve"> Egyre közkedveltebb a kisadózó vállalkozások tételes adója (KATA), így </w:t>
      </w:r>
      <w:r w:rsidRPr="00F42FC2">
        <w:rPr>
          <w:b/>
          <w:bCs/>
        </w:rPr>
        <w:t>érdemes tudni azt is, hogy ennek az adózási mód választásának – függetlenül az állami adóhatóságnál történt választástól</w:t>
      </w:r>
      <w:r>
        <w:t xml:space="preserve"> - </w:t>
      </w:r>
      <w:r w:rsidRPr="00F42FC2">
        <w:rPr>
          <w:b/>
          <w:bCs/>
        </w:rPr>
        <w:t>az önkormányzati adóhatóság felé is van egy egyszeri bejelentési kötelezettsége.</w:t>
      </w:r>
      <w:r>
        <w:t xml:space="preserve"> </w:t>
      </w:r>
    </w:p>
    <w:p w14:paraId="7D6EA445" w14:textId="77777777" w:rsidR="00ED7FA2" w:rsidRDefault="00367BC0" w:rsidP="00E96284">
      <w:pPr>
        <w:jc w:val="both"/>
        <w:rPr>
          <w:b/>
          <w:bCs/>
        </w:rPr>
      </w:pPr>
      <w:r>
        <w:t xml:space="preserve">Fontos, hogy ehhez ezt az igényét </w:t>
      </w:r>
      <w:r w:rsidRPr="00ED7FA2">
        <w:rPr>
          <w:b/>
          <w:bCs/>
        </w:rPr>
        <w:t xml:space="preserve">az adóalanyiság kezdetétől számított 45 napon belül be kell jelentenie egy elektronikus </w:t>
      </w:r>
    </w:p>
    <w:p w14:paraId="6D358CDA" w14:textId="77777777" w:rsidR="00ED7FA2" w:rsidRDefault="00ED7FA2" w:rsidP="00E96284">
      <w:pPr>
        <w:jc w:val="both"/>
        <w:rPr>
          <w:b/>
          <w:bCs/>
        </w:rPr>
      </w:pPr>
    </w:p>
    <w:p w14:paraId="7C70D1E6" w14:textId="77777777" w:rsidR="00ED7FA2" w:rsidRDefault="00367BC0" w:rsidP="00E96284">
      <w:pPr>
        <w:jc w:val="both"/>
      </w:pPr>
      <w:r w:rsidRPr="00ED7FA2">
        <w:rPr>
          <w:b/>
          <w:bCs/>
        </w:rPr>
        <w:t>Könyvelőknek és az adózóknak fontos azt is tudni, hogy a szabályozásból eredően a bejelentési határidő jogvesztő, azaz 45 + 45 napon túl ez már nem jelenthető be,</w:t>
      </w:r>
      <w:r>
        <w:t xml:space="preserve"> azaz a </w:t>
      </w:r>
      <w:r w:rsidRPr="00ED7FA2">
        <w:rPr>
          <w:b/>
          <w:bCs/>
        </w:rPr>
        <w:t>KATA adózási módot elvesztheti az adózó</w:t>
      </w:r>
      <w:r>
        <w:t xml:space="preserve">. </w:t>
      </w:r>
    </w:p>
    <w:p w14:paraId="59A6F3E7" w14:textId="77777777" w:rsidR="00E57A78" w:rsidRDefault="00367BC0" w:rsidP="00E96284">
      <w:pPr>
        <w:jc w:val="both"/>
      </w:pPr>
      <w:r>
        <w:t xml:space="preserve">Erre azért is érdemes figyelni, mivel ezt követően az általános adóbevallást kell az adózónak benyújtania, melyben, ha és </w:t>
      </w:r>
      <w:r w:rsidRPr="00ED7FA2">
        <w:rPr>
          <w:b/>
          <w:bCs/>
        </w:rPr>
        <w:t>amennyiben nem gyűjti külön is a számláit az adóalap csökkentés lehetőségét elveszíti és a teljes bevétel lesz egyben az adó alapja is. Ennek következtében jelentősen megnőhet az iparűzési adófizetése.</w:t>
      </w:r>
      <w:r>
        <w:t xml:space="preserve"> </w:t>
      </w:r>
    </w:p>
    <w:p w14:paraId="79C487B0" w14:textId="77777777" w:rsidR="00E57A78" w:rsidRDefault="00E57A78" w:rsidP="00E96284">
      <w:pPr>
        <w:jc w:val="both"/>
      </w:pPr>
    </w:p>
    <w:p w14:paraId="3C4E5930" w14:textId="77777777" w:rsidR="00E57A78" w:rsidRDefault="00367BC0" w:rsidP="00E96284">
      <w:pPr>
        <w:jc w:val="both"/>
        <w:rPr>
          <w:b/>
          <w:bCs/>
        </w:rPr>
      </w:pPr>
      <w:r>
        <w:t xml:space="preserve">Például </w:t>
      </w:r>
      <w:r w:rsidRPr="00E57A78">
        <w:rPr>
          <w:b/>
          <w:bCs/>
        </w:rPr>
        <w:t>az egyéni vállalkozói tevékenység szüneteltetésének befejeztével ezen vállalkozó az önkormányzati adóhatóság felé kvázi „új adózóként” jelenik meg ismét</w:t>
      </w:r>
      <w:r>
        <w:t xml:space="preserve">, s bár az állami adóhatóság önkormányzati adóhatóság felé fennálló adatszolgáltatása miatt ugyan „bejelentkezni” az önkormányzati adóhatósághoz nem köteles, azonban </w:t>
      </w:r>
      <w:r w:rsidRPr="00E57A78">
        <w:rPr>
          <w:b/>
          <w:bCs/>
        </w:rPr>
        <w:t xml:space="preserve">a </w:t>
      </w:r>
      <w:proofErr w:type="spellStart"/>
      <w:r w:rsidRPr="00E57A78">
        <w:rPr>
          <w:b/>
          <w:bCs/>
        </w:rPr>
        <w:t>Htv</w:t>
      </w:r>
      <w:proofErr w:type="spellEnd"/>
      <w:r w:rsidRPr="00E57A78">
        <w:rPr>
          <w:b/>
          <w:bCs/>
        </w:rPr>
        <w:t>. 39/B. § (3) bekezdése szerinti egyszerűsített adóalap-megállapítás választása esetén a tevékenysége (újra történő) megkezdésétől számított 45 napon belül erről szóló nyilatkozattételi kötelezettség ilyen esetben is terheli.</w:t>
      </w:r>
    </w:p>
    <w:p w14:paraId="4546BBCF" w14:textId="77777777" w:rsidR="00E57A78" w:rsidRDefault="00E57A78" w:rsidP="00E96284">
      <w:pPr>
        <w:jc w:val="both"/>
      </w:pPr>
    </w:p>
    <w:p w14:paraId="204854F1" w14:textId="77777777" w:rsidR="00E57A78" w:rsidRDefault="00E57A78" w:rsidP="00E96284">
      <w:pPr>
        <w:jc w:val="both"/>
        <w:rPr>
          <w:b/>
          <w:bCs/>
          <w:u w:val="single"/>
        </w:rPr>
      </w:pPr>
      <w:r w:rsidRPr="00E57A78">
        <w:rPr>
          <w:b/>
          <w:bCs/>
          <w:u w:val="single"/>
        </w:rPr>
        <w:t>N</w:t>
      </w:r>
      <w:r w:rsidR="00367BC0" w:rsidRPr="00E57A78">
        <w:rPr>
          <w:b/>
          <w:bCs/>
          <w:u w:val="single"/>
        </w:rPr>
        <w:t>em elegendő a Nemzeti Adó- és Vámhivatalnál választani a KATA-t, hanem amennyiben a helyi iparűzési adóban az önkormányzati adóhatóságnál is ilyen alapon kíván tételes adóval adózni és már az állami adóhatóságnál is ezt az adózási formát választotta, úgy ezt az igényét külön be kell – elektronikus úton - jelenteni – az előírt nyomtatványon - az önkormányzati adóhatóságnak!</w:t>
      </w:r>
    </w:p>
    <w:p w14:paraId="17C0DC13" w14:textId="77777777" w:rsidR="00286B21" w:rsidRDefault="00367BC0" w:rsidP="00E96284">
      <w:pPr>
        <w:jc w:val="both"/>
      </w:pPr>
      <w:r>
        <w:t xml:space="preserve"> Az Elektronikus Önkormányzati Portál az önkormányzati ASP-rendszerben az elektronikus önkormányzati ügyintézés helyszíne. Az adózó vagy meghatalmazottja a Portálról tudja az bejelentési kötelezettségének megtételét indítani: https://ohp-20.asp.lgov.hu/nyitolap. Az online ügyintézéshez szükséges a Központi Azonosítási Ügynökön (KAÜ) keresztüli azonosítás. Az elektronikus bejelentkezés és </w:t>
      </w:r>
      <w:r w:rsidR="00286B21">
        <w:t>Kulcs Község</w:t>
      </w:r>
      <w:r>
        <w:t xml:space="preserve"> Önkormányzata kiválasztását követően az ÜGYINDÍTÁS menüben ágazta: „ADÓÜGYEK” és ügytípus „ÁLTALÁNOS ADÓNYOMTATVÁNYOK” között „BEJELENTKEZÉS, VÁLTOZÁS-BEJELENTÉS” néven található űrlapon tölthető ki és nyújtható be. („ASP_ADO_BEJ” számú nyomtatvány) </w:t>
      </w:r>
    </w:p>
    <w:p w14:paraId="6AC999C3" w14:textId="77777777" w:rsidR="00286B21" w:rsidRDefault="00286B21" w:rsidP="00E96284">
      <w:pPr>
        <w:jc w:val="both"/>
      </w:pPr>
    </w:p>
    <w:p w14:paraId="1144C2C0" w14:textId="77777777" w:rsidR="00286B21" w:rsidRDefault="00367BC0" w:rsidP="00E96284">
      <w:pPr>
        <w:jc w:val="both"/>
      </w:pPr>
      <w:r>
        <w:t>Míg az iparűzési adóbevallás a NAV-</w:t>
      </w:r>
      <w:proofErr w:type="spellStart"/>
      <w:r>
        <w:t>on</w:t>
      </w:r>
      <w:proofErr w:type="spellEnd"/>
      <w:r>
        <w:t xml:space="preserve"> keresztül nyújtható be, addig az iparűzési </w:t>
      </w:r>
      <w:r w:rsidRPr="00286B21">
        <w:rPr>
          <w:b/>
          <w:bCs/>
        </w:rPr>
        <w:t>bejelentkezési, változás bejelentési nyomtatvány kizárólag elektronikus úton nyújtható be, kifejezetten az önkormányzati adóhatósághoz.</w:t>
      </w:r>
      <w:r>
        <w:t xml:space="preserve"> </w:t>
      </w:r>
    </w:p>
    <w:p w14:paraId="342FC8C4" w14:textId="77777777" w:rsidR="00286B21" w:rsidRDefault="00286B21" w:rsidP="00E96284">
      <w:pPr>
        <w:jc w:val="both"/>
      </w:pPr>
    </w:p>
    <w:p w14:paraId="08DE926D" w14:textId="77777777" w:rsidR="008C0C67" w:rsidRDefault="00367BC0" w:rsidP="00E96284">
      <w:pPr>
        <w:jc w:val="both"/>
      </w:pPr>
      <w:r>
        <w:t xml:space="preserve">A kisadózó vállalkozás az iparűzési tevékenység végzése esetén választása szerint jogosult az adó alapjának egyszerűsített meghatározására. A KATA alanya az adóévre a </w:t>
      </w:r>
      <w:proofErr w:type="spellStart"/>
      <w:r>
        <w:t>Htv</w:t>
      </w:r>
      <w:proofErr w:type="spellEnd"/>
      <w:r>
        <w:t xml:space="preserve">.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 </w:t>
      </w:r>
    </w:p>
    <w:p w14:paraId="3956B8D7" w14:textId="77777777" w:rsidR="008C0C67" w:rsidRDefault="008C0C67" w:rsidP="00E96284">
      <w:pPr>
        <w:jc w:val="both"/>
      </w:pPr>
    </w:p>
    <w:p w14:paraId="7DCB3D2B" w14:textId="77777777" w:rsidR="008C0C67" w:rsidRDefault="00367BC0" w:rsidP="00E96284">
      <w:pPr>
        <w:jc w:val="both"/>
      </w:pPr>
      <w:r>
        <w:t xml:space="preserve">Tájékoztatjuk arról, hogy a </w:t>
      </w:r>
      <w:r w:rsidRPr="008C0C67">
        <w:rPr>
          <w:b/>
          <w:bCs/>
        </w:rPr>
        <w:t>kisadózó vállalkozások tételes adóját, adóalap-megállapítás választását a vállalkozó</w:t>
      </w:r>
      <w:r>
        <w:t xml:space="preserve"> - az önkormányzati adóhatóság által rendszeresített - bejelentkezési, bejelentési („ASP_ADO_BEJ” számú nyomtatvány), bevallási nyomtatványon, a kisadózó vállalkozások tételes adójának hatálya alá tartozás kezdő napjától számított 45 napon belül vagy </w:t>
      </w:r>
      <w:r w:rsidRPr="008C0C67">
        <w:rPr>
          <w:b/>
          <w:bCs/>
        </w:rPr>
        <w:t>2022. február 15-ig jelenti be az önkormányzati adóhatóság számára. A vállalkozó e döntése a teljes adóévre vonatkozik.</w:t>
      </w:r>
      <w:r>
        <w:t xml:space="preserve"> </w:t>
      </w:r>
    </w:p>
    <w:p w14:paraId="28679959" w14:textId="77777777" w:rsidR="008C0C67" w:rsidRDefault="008C0C67" w:rsidP="00E96284">
      <w:pPr>
        <w:jc w:val="both"/>
      </w:pPr>
    </w:p>
    <w:p w14:paraId="676137E1" w14:textId="77777777" w:rsidR="008C0C67" w:rsidRDefault="00367BC0" w:rsidP="00E96284">
      <w:pPr>
        <w:jc w:val="both"/>
      </w:pPr>
      <w:r>
        <w:t>A kisadózó vállalkozások tételes iparűzési adója az adóévre 50.000 Ft /2022. évre - amennyiben a KKV szabályainak megfelel - 25.000 Ft/, amit két egyenlő részletben (12.500-12.500 Ft) kell március 15-ig és szeptember 15-ig megfizetni</w:t>
      </w:r>
    </w:p>
    <w:p w14:paraId="64063BF0" w14:textId="77777777" w:rsidR="008C0C67" w:rsidRDefault="008C0C67" w:rsidP="00E96284">
      <w:pPr>
        <w:jc w:val="both"/>
      </w:pPr>
    </w:p>
    <w:p w14:paraId="1C4CB1B5" w14:textId="77777777" w:rsidR="008C0C67" w:rsidRDefault="00367BC0" w:rsidP="00E96284">
      <w:pPr>
        <w:jc w:val="both"/>
      </w:pPr>
      <w:r>
        <w:t xml:space="preserve"> A </w:t>
      </w:r>
      <w:proofErr w:type="spellStart"/>
      <w:r>
        <w:t>Htv</w:t>
      </w:r>
      <w:proofErr w:type="spellEnd"/>
      <w:r>
        <w:t xml:space="preserve">. 51/L. §-a értelmében a 2021. évben végződő adóévben azon vállalkozó esetén, amely azzal felel meg a kis- és középvállalkozásokról, fejlődésük támogatásáról szóló 2004. évi XXXIV. törvény (a továbbiakban: KKV törvény) szerinti </w:t>
      </w:r>
      <w:proofErr w:type="spellStart"/>
      <w:r>
        <w:t>mikro</w:t>
      </w:r>
      <w:proofErr w:type="spellEnd"/>
      <w:r>
        <w:t xml:space="preserve">-, kis- és középvállalkozássá minősítés feltételeinek, hogy esetében a KKV törvény 3. § (1) bekezdés b) pontjában meghatározott nettó árbevétel vagy mérlegfőösszeg értékhatár legfeljebb 4 milliárd forint (a továbbiakban: </w:t>
      </w:r>
      <w:proofErr w:type="spellStart"/>
      <w:r>
        <w:t>mikro</w:t>
      </w:r>
      <w:proofErr w:type="spellEnd"/>
      <w:r>
        <w:t>-, kis- és középvállalkozás), a helyi iparűzési adó mértéke - az 51/N. §-</w:t>
      </w:r>
      <w:proofErr w:type="spellStart"/>
      <w:r>
        <w:t>ra</w:t>
      </w:r>
      <w:proofErr w:type="spellEnd"/>
      <w:r>
        <w:t xml:space="preserve"> figyelemmel - 1 százalék, ha a 2021. évben végződő adóévben alkalmazandó önkormányzati rendeletben megállapított helyi iparűzési adómérték több, mint 1 százalék. </w:t>
      </w:r>
    </w:p>
    <w:p w14:paraId="474A8E89" w14:textId="77777777" w:rsidR="008C0C67" w:rsidRDefault="008C0C67" w:rsidP="00E96284">
      <w:pPr>
        <w:jc w:val="both"/>
      </w:pPr>
    </w:p>
    <w:p w14:paraId="63E9CC3C" w14:textId="77777777" w:rsidR="008C0C67" w:rsidRDefault="00367BC0" w:rsidP="00E96284">
      <w:pPr>
        <w:jc w:val="both"/>
      </w:pPr>
      <w:r>
        <w:t xml:space="preserve">Az előbb említettek - </w:t>
      </w:r>
      <w:r w:rsidRPr="008C0C67">
        <w:rPr>
          <w:b/>
          <w:bCs/>
        </w:rPr>
        <w:t>ha az ott meghatározott feltételek a vállalkozó esetén a 2022-ben végződő adóévben fennállnak - alkalmazható a 2022. évben végződő adóévben is.</w:t>
      </w:r>
      <w:r>
        <w:t xml:space="preserve"> </w:t>
      </w:r>
    </w:p>
    <w:p w14:paraId="74FA258D" w14:textId="77777777" w:rsidR="008C0C67" w:rsidRDefault="008C0C67" w:rsidP="00E96284">
      <w:pPr>
        <w:jc w:val="both"/>
      </w:pPr>
    </w:p>
    <w:p w14:paraId="28E4A88D" w14:textId="5B738A26" w:rsidR="008C0C67" w:rsidRDefault="00367BC0" w:rsidP="00E96284">
      <w:pPr>
        <w:jc w:val="both"/>
      </w:pPr>
      <w:r w:rsidRPr="008C0C67">
        <w:rPr>
          <w:b/>
          <w:bCs/>
        </w:rPr>
        <w:t>Az önkormányzatnál KATA adózást választóknak külön nyilatkozatban nem kell kérni a KKV minőség miatt a tételes adó felezését, ez automatikusan megtörténik!</w:t>
      </w:r>
      <w:r>
        <w:t xml:space="preserve"> </w:t>
      </w:r>
    </w:p>
    <w:p w14:paraId="4472F768" w14:textId="77777777" w:rsidR="008C0C67" w:rsidRDefault="008C0C67" w:rsidP="00E96284">
      <w:pPr>
        <w:jc w:val="both"/>
      </w:pPr>
    </w:p>
    <w:p w14:paraId="277A36D6" w14:textId="77777777" w:rsidR="00CB3055" w:rsidRDefault="00367BC0" w:rsidP="00E96284">
      <w:pPr>
        <w:jc w:val="both"/>
      </w:pPr>
      <w:r>
        <w:t xml:space="preserve">A kisadózó vállalkozások tételes adójának hatálya alá tartozó vállalkozó adóalanyok számára, </w:t>
      </w:r>
    </w:p>
    <w:p w14:paraId="26881D8E" w14:textId="77777777" w:rsidR="00CB3055" w:rsidRDefault="00CB3055" w:rsidP="00E96284">
      <w:pPr>
        <w:jc w:val="both"/>
      </w:pPr>
    </w:p>
    <w:p w14:paraId="39FBDA72" w14:textId="77777777" w:rsidR="00CB3055" w:rsidRPr="00CB3055" w:rsidRDefault="00367BC0" w:rsidP="00E96284">
      <w:pPr>
        <w:jc w:val="both"/>
        <w:rPr>
          <w:b/>
          <w:bCs/>
        </w:rPr>
      </w:pPr>
      <w:r w:rsidRPr="00CB3055">
        <w:rPr>
          <w:b/>
          <w:bCs/>
        </w:rPr>
        <w:t xml:space="preserve">KATA </w:t>
      </w:r>
      <w:proofErr w:type="spellStart"/>
      <w:r w:rsidRPr="00CB3055">
        <w:rPr>
          <w:b/>
          <w:bCs/>
        </w:rPr>
        <w:t>hipa</w:t>
      </w:r>
      <w:proofErr w:type="spellEnd"/>
      <w:r w:rsidRPr="00CB3055">
        <w:rPr>
          <w:b/>
          <w:bCs/>
        </w:rPr>
        <w:t xml:space="preserve"> adóbevallás benyújtás - az önkormányzati adóhatóság felé - a NAV-</w:t>
      </w:r>
      <w:proofErr w:type="spellStart"/>
      <w:r w:rsidRPr="00CB3055">
        <w:rPr>
          <w:b/>
          <w:bCs/>
        </w:rPr>
        <w:t>on</w:t>
      </w:r>
      <w:proofErr w:type="spellEnd"/>
      <w:r w:rsidRPr="00CB3055">
        <w:rPr>
          <w:b/>
          <w:bCs/>
        </w:rPr>
        <w:t xml:space="preserve"> keresztül</w:t>
      </w:r>
    </w:p>
    <w:p w14:paraId="045CBE10" w14:textId="77777777" w:rsidR="00CB3055" w:rsidRDefault="00CB3055" w:rsidP="00E96284">
      <w:pPr>
        <w:jc w:val="both"/>
      </w:pPr>
    </w:p>
    <w:p w14:paraId="6262E4AF" w14:textId="77777777" w:rsidR="00CB3055" w:rsidRDefault="00367BC0" w:rsidP="00E96284">
      <w:pPr>
        <w:jc w:val="both"/>
      </w:pPr>
      <w:r>
        <w:t xml:space="preserve">Abban az esetben, ha a </w:t>
      </w:r>
      <w:proofErr w:type="spellStart"/>
      <w:r>
        <w:t>kata</w:t>
      </w:r>
      <w:proofErr w:type="spellEnd"/>
      <w:r>
        <w:t xml:space="preserve"> alanya a helyi iparűzési adóban az adóévre az adóalap tételes összegben való (egyszerűsített) megállapítását választotta, </w:t>
      </w:r>
      <w:r w:rsidRPr="00CB3055">
        <w:rPr>
          <w:b/>
          <w:bCs/>
        </w:rPr>
        <w:t>akkor főszabály szerint /bizonyos esetektől eltekintve/ bevallás-benyújtási kötelezettség nem terheli</w:t>
      </w:r>
      <w:r>
        <w:t xml:space="preserve">. Az iparűzési adóbevallás benyújtása csak lehetőség a KATA adóalanyok számára, nem kötelező érvényű, ám </w:t>
      </w:r>
      <w:r w:rsidRPr="00CB3055">
        <w:rPr>
          <w:b/>
          <w:bCs/>
        </w:rPr>
        <w:t>az adóelőny érvényesítése - valamennyi hivatkozott tényállás esetében - csak a bevallás benyújtásával lehetséges.</w:t>
      </w:r>
      <w:r>
        <w:t xml:space="preserve"> </w:t>
      </w:r>
    </w:p>
    <w:p w14:paraId="24CE8B86" w14:textId="77777777" w:rsidR="00CB3055" w:rsidRDefault="00CB3055" w:rsidP="00E96284">
      <w:pPr>
        <w:jc w:val="both"/>
      </w:pPr>
    </w:p>
    <w:p w14:paraId="6F412F7D" w14:textId="77777777" w:rsidR="00CB3055" w:rsidRDefault="00367BC0" w:rsidP="00E96284">
      <w:pPr>
        <w:jc w:val="both"/>
      </w:pPr>
      <w:r w:rsidRPr="00CB3055">
        <w:rPr>
          <w:b/>
          <w:bCs/>
        </w:rPr>
        <w:t xml:space="preserve">A Kata-alanyok arányosított összegű iparűzési adófizetését előíró </w:t>
      </w:r>
      <w:proofErr w:type="spellStart"/>
      <w:r w:rsidRPr="00CB3055">
        <w:rPr>
          <w:b/>
          <w:bCs/>
        </w:rPr>
        <w:t>Htv-beli</w:t>
      </w:r>
      <w:proofErr w:type="spellEnd"/>
      <w:r w:rsidRPr="00CB3055">
        <w:rPr>
          <w:b/>
          <w:bCs/>
        </w:rPr>
        <w:t xml:space="preserve"> rendelkezés arra az esetre vonatkozik, ha az adóalany helyi iparűzési adóalanyisága ugyan folyamatosan fennáll, de a tevékenységvégzésében való időszakos akadályoztatása</w:t>
      </w:r>
      <w:r>
        <w:t xml:space="preserve"> okán a Kata-fizetési kötelezettsége egy vagy több alkalommal az </w:t>
      </w:r>
      <w:proofErr w:type="spellStart"/>
      <w:r>
        <w:t>adóév</w:t>
      </w:r>
      <w:proofErr w:type="spellEnd"/>
      <w:r>
        <w:t xml:space="preserve"> közben szünetelt. </w:t>
      </w:r>
    </w:p>
    <w:p w14:paraId="3476C3FE" w14:textId="77777777" w:rsidR="00CB3055" w:rsidRDefault="00CB3055" w:rsidP="00E96284">
      <w:pPr>
        <w:jc w:val="both"/>
      </w:pPr>
    </w:p>
    <w:p w14:paraId="6648F54D" w14:textId="77777777" w:rsidR="00CB3055" w:rsidRDefault="00367BC0" w:rsidP="00E96284">
      <w:pPr>
        <w:jc w:val="both"/>
      </w:pPr>
      <w:r>
        <w:t xml:space="preserve">Ezen eseteket a kisadózó vállalkozások tételes adójáról és a kisvállalati </w:t>
      </w:r>
      <w:proofErr w:type="spellStart"/>
      <w:r>
        <w:t>adórólszóló</w:t>
      </w:r>
      <w:proofErr w:type="spellEnd"/>
      <w:r>
        <w:t xml:space="preserve"> 2012. évi CXLVII. törvény (</w:t>
      </w:r>
      <w:r w:rsidRPr="00CB3055">
        <w:rPr>
          <w:b/>
          <w:bCs/>
        </w:rPr>
        <w:t xml:space="preserve">Kata tv.) 8. §-a (9) bekezdésének </w:t>
      </w:r>
      <w:proofErr w:type="gramStart"/>
      <w:r w:rsidRPr="00CB3055">
        <w:rPr>
          <w:b/>
          <w:bCs/>
        </w:rPr>
        <w:t>a)-</w:t>
      </w:r>
      <w:proofErr w:type="gramEnd"/>
      <w:r w:rsidRPr="00CB3055">
        <w:rPr>
          <w:b/>
          <w:bCs/>
        </w:rPr>
        <w:t>c), valamint e) pontjai rögzítik.</w:t>
      </w:r>
      <w:r>
        <w:t xml:space="preserve"> A </w:t>
      </w:r>
      <w:proofErr w:type="spellStart"/>
      <w:r>
        <w:t>Htv</w:t>
      </w:r>
      <w:proofErr w:type="spellEnd"/>
      <w:r>
        <w:t xml:space="preserve">. 39/B. § (6) bekezdésének a) pontja alapján </w:t>
      </w:r>
      <w:r w:rsidRPr="00CB3055">
        <w:rPr>
          <w:b/>
          <w:bCs/>
        </w:rPr>
        <w:t>ezen, a 2,5 millió adóalap arányosított része után iparűzési adófizetésre kötelezett adóalanyoknak az adóévet követő év január 15-ig adóbevallást kell benyújtaniuk az általuk ténylegesen fizetendő iparűzési adó összegéről. E határidő – a jogszabályhely erre utaló kifejezett rendelkezése hiányában – nem jogvesztő.</w:t>
      </w:r>
      <w:r>
        <w:t xml:space="preserve"> </w:t>
      </w:r>
    </w:p>
    <w:p w14:paraId="0CE58312" w14:textId="77777777" w:rsidR="00CB3055" w:rsidRDefault="00CB3055" w:rsidP="00E96284">
      <w:pPr>
        <w:jc w:val="both"/>
      </w:pPr>
    </w:p>
    <w:p w14:paraId="0E36A7E4" w14:textId="77777777" w:rsidR="00280768" w:rsidRDefault="00367BC0" w:rsidP="00E96284">
      <w:pPr>
        <w:jc w:val="both"/>
      </w:pPr>
      <w:r>
        <w:t>/</w:t>
      </w:r>
      <w:r w:rsidRPr="00CB3055">
        <w:rPr>
          <w:b/>
          <w:bCs/>
        </w:rPr>
        <w:t xml:space="preserve">Más a helyzet azonban akkor, ha a Kata-alany Kata-fizetési kötelezettsége a Kata tv. 8. §-a (9) bekezdésének d) pontja alapján, azaz azért szünetel(t), mert az egyéni </w:t>
      </w:r>
      <w:proofErr w:type="spellStart"/>
      <w:r w:rsidRPr="00CB3055">
        <w:rPr>
          <w:b/>
          <w:bCs/>
        </w:rPr>
        <w:t>vállakozói</w:t>
      </w:r>
      <w:proofErr w:type="spellEnd"/>
      <w:r w:rsidRPr="00CB3055">
        <w:rPr>
          <w:b/>
          <w:bCs/>
        </w:rPr>
        <w:t xml:space="preserve"> tevékenységét szüneteltette</w:t>
      </w:r>
      <w:r>
        <w:t xml:space="preserve">. Ekkor ugyanis az adóalany az adózás rendjéről szóló 2017. évi CL. törvény (Art.) 52. § (1) bekezdésének e) pontja értelmében </w:t>
      </w:r>
      <w:r w:rsidRPr="00280768">
        <w:rPr>
          <w:b/>
          <w:bCs/>
        </w:rPr>
        <w:t>soron kívüli (záró) bevallás benyújtására köteles a helyi iparűzési adóban az önkormányzati adóhatóság felé</w:t>
      </w:r>
      <w:r>
        <w:t xml:space="preserve">, azaz helyi iparűzési adóalanyisága megszűnik. </w:t>
      </w:r>
    </w:p>
    <w:p w14:paraId="0B86842B" w14:textId="77777777" w:rsidR="00280768" w:rsidRDefault="00280768" w:rsidP="00E96284">
      <w:pPr>
        <w:jc w:val="both"/>
      </w:pPr>
    </w:p>
    <w:p w14:paraId="1E6CBE96" w14:textId="77777777" w:rsidR="00280768" w:rsidRDefault="00367BC0" w:rsidP="00E96284">
      <w:pPr>
        <w:jc w:val="both"/>
      </w:pPr>
      <w:r w:rsidRPr="00280768">
        <w:rPr>
          <w:b/>
          <w:bCs/>
        </w:rPr>
        <w:t>A soron kívüli (záró) bevallás benyújtásának a határideje ebben az esetben</w:t>
      </w:r>
      <w:r>
        <w:t xml:space="preserve"> – az Art. 52. § (2) bekezdésében foglaltak alapján – </w:t>
      </w:r>
      <w:r w:rsidRPr="00280768">
        <w:rPr>
          <w:b/>
          <w:bCs/>
        </w:rPr>
        <w:t>az egyéni vállalkozói tevékenység szüneteltetése kezdő időpontjától számított 30. nap.</w:t>
      </w:r>
      <w:r>
        <w:t xml:space="preserve"> </w:t>
      </w:r>
      <w:r w:rsidRPr="00280768">
        <w:rPr>
          <w:b/>
          <w:bCs/>
        </w:rPr>
        <w:t xml:space="preserve">Ez esetben az adózó </w:t>
      </w:r>
      <w:proofErr w:type="spellStart"/>
      <w:r w:rsidRPr="00280768">
        <w:rPr>
          <w:b/>
          <w:bCs/>
        </w:rPr>
        <w:t>hipa</w:t>
      </w:r>
      <w:proofErr w:type="spellEnd"/>
      <w:r w:rsidRPr="00280768">
        <w:rPr>
          <w:b/>
          <w:bCs/>
        </w:rPr>
        <w:t>-alanyisága helyben megszűnik, záró bevallást kell benyújtania</w:t>
      </w:r>
      <w:r>
        <w:t>.</w:t>
      </w:r>
    </w:p>
    <w:p w14:paraId="2A595443" w14:textId="77777777" w:rsidR="00280768" w:rsidRDefault="00280768" w:rsidP="00E96284">
      <w:pPr>
        <w:jc w:val="both"/>
      </w:pPr>
    </w:p>
    <w:p w14:paraId="52016C38" w14:textId="77777777" w:rsidR="00AB6E74" w:rsidRDefault="00367BC0" w:rsidP="00E96284">
      <w:pPr>
        <w:jc w:val="both"/>
        <w:rPr>
          <w:b/>
          <w:bCs/>
        </w:rPr>
      </w:pPr>
      <w:r w:rsidRPr="00AB6E74">
        <w:rPr>
          <w:b/>
          <w:bCs/>
        </w:rPr>
        <w:t>2021. január 1-jétől az állami adó- és vámhatóságnál lehet benyújtani a helyi iparűzési adó /HIPA/ bevallásokat javításokat és önellenőrzéseket</w:t>
      </w:r>
    </w:p>
    <w:p w14:paraId="4A07CB3D" w14:textId="77777777" w:rsidR="00AB6E74" w:rsidRDefault="00AB6E74" w:rsidP="00E96284">
      <w:pPr>
        <w:jc w:val="both"/>
      </w:pPr>
    </w:p>
    <w:p w14:paraId="0A628A32" w14:textId="77777777" w:rsidR="00AB6E74" w:rsidRPr="00AB6E74" w:rsidRDefault="00367BC0" w:rsidP="00E96284">
      <w:pPr>
        <w:jc w:val="both"/>
        <w:rPr>
          <w:b/>
          <w:bCs/>
        </w:rPr>
      </w:pPr>
      <w:r>
        <w:t xml:space="preserve">A nyomtatványok majd a Nemzeti Adó- és Vámhivatal (NAV) honlapján https://www.nav.gov.hu/ ÁNYK formátumban érhető el. Maga az iparűzési adóbevallás </w:t>
      </w:r>
      <w:r w:rsidRPr="00AB6E74">
        <w:rPr>
          <w:b/>
          <w:bCs/>
        </w:rPr>
        <w:t>feldolgozása, esetleges javítása az önkormányzati adóhatóságnál történik és az adófizetést is az önkormányzat számlájára kell változatlanul megtenni</w:t>
      </w:r>
      <w:r>
        <w:t xml:space="preserve">. Tájékoztatjuk, hogy az </w:t>
      </w:r>
      <w:r w:rsidRPr="00AB6E74">
        <w:rPr>
          <w:b/>
          <w:bCs/>
        </w:rPr>
        <w:t xml:space="preserve">iparűzési adóbevallási nyomtatvány kizárólag elektronikus úton nyújtható be az állami adóhatósághoz. </w:t>
      </w:r>
    </w:p>
    <w:p w14:paraId="4D4F5445" w14:textId="77777777" w:rsidR="00AB6E74" w:rsidRDefault="00AB6E74" w:rsidP="00E96284">
      <w:pPr>
        <w:jc w:val="both"/>
      </w:pPr>
    </w:p>
    <w:p w14:paraId="55F98C07" w14:textId="77777777" w:rsidR="009E4A0D" w:rsidRDefault="00367BC0" w:rsidP="00E96284">
      <w:pPr>
        <w:jc w:val="both"/>
        <w:rPr>
          <w:b/>
          <w:bCs/>
        </w:rPr>
      </w:pPr>
      <w:r w:rsidRPr="009E4A0D">
        <w:rPr>
          <w:b/>
          <w:bCs/>
        </w:rPr>
        <w:t>Az egyéni vállalkozói tevékenységét szüneteltető soron kívüli HIPA bevallás benyújtási kötelezettsége az önkormányzati adóhatóság felé</w:t>
      </w:r>
    </w:p>
    <w:p w14:paraId="3012C139" w14:textId="77777777" w:rsidR="009E4A0D" w:rsidRDefault="00367BC0" w:rsidP="00E96284">
      <w:pPr>
        <w:jc w:val="both"/>
      </w:pPr>
      <w:r>
        <w:t xml:space="preserve"> Az adózás rendjéről szóló 2017. évi CL. törvény (Art.) 52. § (1) bekezdés e) pontja értelmében – kivételt nem engedve – </w:t>
      </w:r>
      <w:r w:rsidRPr="009E4A0D">
        <w:rPr>
          <w:b/>
          <w:bCs/>
        </w:rPr>
        <w:t xml:space="preserve">előírja az egyéni vállalkozói tevékenységét szüneteltető számára az </w:t>
      </w:r>
      <w:proofErr w:type="spellStart"/>
      <w:r w:rsidRPr="009E4A0D">
        <w:rPr>
          <w:b/>
          <w:bCs/>
        </w:rPr>
        <w:t>adóév</w:t>
      </w:r>
      <w:proofErr w:type="spellEnd"/>
      <w:r w:rsidRPr="009E4A0D">
        <w:rPr>
          <w:b/>
          <w:bCs/>
        </w:rPr>
        <w:t xml:space="preserve"> szünetelésig terjedő időszakáról a soron kívüli bevallás benyújtásának kötelezettségét, s ezt nem teszi attól függővé, hogy az adózó egyébként Kata-alany vagy sem.</w:t>
      </w:r>
      <w:r>
        <w:t xml:space="preserve"> „</w:t>
      </w:r>
    </w:p>
    <w:p w14:paraId="348E2E30" w14:textId="77777777" w:rsidR="009E4A0D" w:rsidRDefault="00367BC0" w:rsidP="00E96284">
      <w:pPr>
        <w:jc w:val="both"/>
      </w:pPr>
      <w:r>
        <w:t>Art. 52. § [Soron kívüli adóbevallás] e) az Szja tv. szerint, egyéni vállalkozónak minősülő természetes személy e tevékenységét megszünteti, a tevékenység folytatására való jogosultsága megszűnik, szünetel, valamint az ügyvéd, a szabadalmi ügyvivő tevékenységét, illetve a közjegyző közjegyzői szolgálatát szünetelteti, illetve ha az Szja tv. szerinti egyéni vállalkozónak minősülő természetes személy, az ügyvéd, a szabadalmi ügyvivő, a közjegyző tevékenységének szüneteltetése során a tevékenység folytatására való jogosultsága megszűnik (a továbbiakban együtt: soron kívüli bevallási kötelezettséget kiváltó esemény)..”</w:t>
      </w:r>
    </w:p>
    <w:p w14:paraId="77C4DC08" w14:textId="77777777" w:rsidR="009E4A0D" w:rsidRDefault="009E4A0D" w:rsidP="00E96284">
      <w:pPr>
        <w:jc w:val="both"/>
      </w:pPr>
    </w:p>
    <w:p w14:paraId="0E6C4B0F" w14:textId="6FF731AC" w:rsidR="009E4A0D" w:rsidRDefault="00367BC0" w:rsidP="00E96284">
      <w:pPr>
        <w:jc w:val="both"/>
      </w:pPr>
      <w:r w:rsidRPr="009E4A0D">
        <w:rPr>
          <w:b/>
          <w:bCs/>
        </w:rPr>
        <w:t>Erre a szabályra is figyelemmel nem az adóévet követően január 15-ig, hanem soron kívül kell adóbevallást adni.</w:t>
      </w:r>
      <w:r>
        <w:t xml:space="preserve"> </w:t>
      </w:r>
    </w:p>
    <w:p w14:paraId="666E1A8C" w14:textId="77777777" w:rsidR="009E4A0D" w:rsidRDefault="009E4A0D" w:rsidP="00E96284">
      <w:pPr>
        <w:jc w:val="both"/>
      </w:pPr>
    </w:p>
    <w:p w14:paraId="1775BED8" w14:textId="77777777" w:rsidR="006702B9" w:rsidRDefault="00367BC0" w:rsidP="00E96284">
      <w:pPr>
        <w:jc w:val="both"/>
        <w:rPr>
          <w:b/>
          <w:bCs/>
        </w:rPr>
      </w:pPr>
      <w:r>
        <w:t xml:space="preserve">Az az egyéni vállalkozó, </w:t>
      </w:r>
      <w:r w:rsidRPr="006702B9">
        <w:rPr>
          <w:b/>
          <w:bCs/>
        </w:rPr>
        <w:t>aki szünetelteti tevékenységét</w:t>
      </w:r>
      <w:r>
        <w:t>, tehát nem végez vállalkozási tevékenységet</w:t>
      </w:r>
      <w:r w:rsidRPr="006702B9">
        <w:rPr>
          <w:b/>
          <w:bCs/>
        </w:rPr>
        <w:t>, nem számít iparűzési adóalanynak</w:t>
      </w:r>
      <w:r>
        <w:t xml:space="preserve">. Ahhoz ugyanis nemcsak az szükségeltetik, hogy egyéni vállalkozó legyen valaki, de az is, hogy vállalkozási tevékenységet végezzen. </w:t>
      </w:r>
      <w:r w:rsidRPr="006702B9">
        <w:rPr>
          <w:b/>
          <w:bCs/>
        </w:rPr>
        <w:t>A megszűnő adóalanyiság, megszűnő adókötelezettséget jelent, amit bevallással kell lezárni.</w:t>
      </w:r>
    </w:p>
    <w:p w14:paraId="44CABF2F" w14:textId="77777777" w:rsidR="006702B9" w:rsidRDefault="00367BC0" w:rsidP="00E96284">
      <w:pPr>
        <w:jc w:val="both"/>
      </w:pPr>
      <w:r>
        <w:t xml:space="preserve">A Kata hatálya alá tartozó iparűzési adóalany, </w:t>
      </w:r>
      <w:r w:rsidRPr="006702B9">
        <w:rPr>
          <w:b/>
          <w:bCs/>
        </w:rPr>
        <w:t>akinek a Kata-fizetési kötelezettsége azért szünetel, mert egyéni vállalkozási tevékenységét szünetelteti</w:t>
      </w:r>
      <w:r>
        <w:t xml:space="preserve">, az egyéni vállalkozási tevékenység szüneteltetése megkezdésétől számított 30 nap elteltével záró bevallás benyújtására köteles az adóévi helyi iparűzési adóról, mely bevallásban a </w:t>
      </w:r>
      <w:proofErr w:type="spellStart"/>
      <w:r>
        <w:t>Htv</w:t>
      </w:r>
      <w:proofErr w:type="spellEnd"/>
      <w:r>
        <w:t xml:space="preserve">. 39/B. § (3) bekezdésében rögzített tételes nagyságú (2,5 millió forint) iparűzési adóalap – az </w:t>
      </w:r>
      <w:proofErr w:type="spellStart"/>
      <w:r>
        <w:t>adóév</w:t>
      </w:r>
      <w:proofErr w:type="spellEnd"/>
      <w:r>
        <w:t xml:space="preserve"> első napjától az egyéni vállalkozói tevékenység szüneteltetése megkezdésének napjáig tartó időszak napjai alapján számított – időarányos része utáni adót köteles bevallani.</w:t>
      </w:r>
    </w:p>
    <w:p w14:paraId="1A91155E" w14:textId="77777777" w:rsidR="006702B9" w:rsidRDefault="006702B9" w:rsidP="00E96284">
      <w:pPr>
        <w:jc w:val="both"/>
      </w:pPr>
    </w:p>
    <w:p w14:paraId="15AF594B" w14:textId="77777777" w:rsidR="006702B9" w:rsidRDefault="00367BC0" w:rsidP="00E96284">
      <w:pPr>
        <w:jc w:val="both"/>
      </w:pPr>
      <w:r>
        <w:t xml:space="preserve"> Ha egy Kata-alany év közben az egyéni vállalkozói tevékenysége szünetelése miatt záró bevallás benyújtására köteles, </w:t>
      </w:r>
      <w:proofErr w:type="gramStart"/>
      <w:r>
        <w:t>illetve</w:t>
      </w:r>
      <w:proofErr w:type="gramEnd"/>
      <w:r>
        <w:t xml:space="preserve"> ha az egyéni vállalkozói tevékenységét ugyanebben az adóévben folytatja, szükségszerűen azt eredményezi, hogy ugyanabban az évben több adóelszámolási időszaka lesz. </w:t>
      </w:r>
      <w:r w:rsidRPr="006702B9">
        <w:rPr>
          <w:b/>
          <w:bCs/>
        </w:rPr>
        <w:t xml:space="preserve">Ez esetben a záró bevallás benyújtásával megszűnik iparűzési adóalany lenni a településen, s ha a tevékenységét folytatja, akkor új adózóként újra nyilatkoznia kell 45 napon belül a </w:t>
      </w:r>
      <w:proofErr w:type="spellStart"/>
      <w:r w:rsidRPr="006702B9">
        <w:rPr>
          <w:b/>
          <w:bCs/>
        </w:rPr>
        <w:t>Htv</w:t>
      </w:r>
      <w:proofErr w:type="spellEnd"/>
      <w:r w:rsidRPr="006702B9">
        <w:rPr>
          <w:b/>
          <w:bCs/>
        </w:rPr>
        <w:t>. 39/B. § (3) bekezdése szerint adóalap-megállapítási módszer választásáról.</w:t>
      </w:r>
      <w:r>
        <w:t xml:space="preserve"> </w:t>
      </w:r>
    </w:p>
    <w:p w14:paraId="6504830C" w14:textId="77777777" w:rsidR="006702B9" w:rsidRDefault="006702B9" w:rsidP="00E96284">
      <w:pPr>
        <w:jc w:val="both"/>
      </w:pPr>
    </w:p>
    <w:p w14:paraId="7F1FA8F3" w14:textId="77777777" w:rsidR="006702B9" w:rsidRDefault="00367BC0" w:rsidP="00E96284">
      <w:pPr>
        <w:jc w:val="both"/>
      </w:pPr>
      <w:r w:rsidRPr="006702B9">
        <w:rPr>
          <w:b/>
          <w:bCs/>
        </w:rPr>
        <w:t>Az egyéni vállalkozói tevékenység szünetelését kivéve a Kata-fizetési kötelezettség szünetelésének egyéb esetei nem eredményezik a soron kívüli (záró) iparűzési adóbevallás benyújtásának a kötelezettségét</w:t>
      </w:r>
      <w:r>
        <w:t xml:space="preserve">, így ezen esetekben a Kata-fizetési kötelezettség szünetelésétől függetlenül az </w:t>
      </w:r>
      <w:proofErr w:type="spellStart"/>
      <w:r>
        <w:t>adóév</w:t>
      </w:r>
      <w:proofErr w:type="spellEnd"/>
      <w:r>
        <w:t xml:space="preserve"> január 1-től december 31-ig tart. </w:t>
      </w:r>
    </w:p>
    <w:p w14:paraId="3EAAEBE0" w14:textId="77777777" w:rsidR="00FE6D06" w:rsidRDefault="00FE6D06" w:rsidP="00E96284">
      <w:pPr>
        <w:jc w:val="both"/>
      </w:pPr>
    </w:p>
    <w:p w14:paraId="0191690B" w14:textId="007C613C" w:rsidR="00367BC0" w:rsidRDefault="00FE6D06" w:rsidP="00E96284">
      <w:pPr>
        <w:jc w:val="both"/>
      </w:pPr>
      <w:r>
        <w:t>Kulcs, 2022.02.28.</w:t>
      </w:r>
    </w:p>
    <w:p w14:paraId="5A1F5E95" w14:textId="77777777" w:rsidR="00FE6D06" w:rsidRDefault="00FE6D06" w:rsidP="00E96284">
      <w:pPr>
        <w:jc w:val="both"/>
      </w:pPr>
    </w:p>
    <w:p w14:paraId="22A1876C" w14:textId="29D4F488" w:rsidR="00FE6D06" w:rsidRDefault="00FE6D06" w:rsidP="00E96284">
      <w:pPr>
        <w:jc w:val="both"/>
      </w:pPr>
    </w:p>
    <w:p w14:paraId="69B5C505" w14:textId="77777777" w:rsidR="00FE6D06" w:rsidRDefault="00FE6D06" w:rsidP="00E96284">
      <w:pPr>
        <w:jc w:val="both"/>
      </w:pPr>
    </w:p>
    <w:sectPr w:rsidR="00FE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_sansligh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56"/>
    <w:rsid w:val="000E7D1B"/>
    <w:rsid w:val="00143421"/>
    <w:rsid w:val="00166EE6"/>
    <w:rsid w:val="00280768"/>
    <w:rsid w:val="00286B21"/>
    <w:rsid w:val="00367BC0"/>
    <w:rsid w:val="004F32F0"/>
    <w:rsid w:val="005B2804"/>
    <w:rsid w:val="00625E31"/>
    <w:rsid w:val="006702B9"/>
    <w:rsid w:val="00681F31"/>
    <w:rsid w:val="007270C0"/>
    <w:rsid w:val="007A5380"/>
    <w:rsid w:val="00814873"/>
    <w:rsid w:val="008830F9"/>
    <w:rsid w:val="008C0C67"/>
    <w:rsid w:val="008D35AA"/>
    <w:rsid w:val="009E4A0D"/>
    <w:rsid w:val="00A5283A"/>
    <w:rsid w:val="00AB6E74"/>
    <w:rsid w:val="00AE738C"/>
    <w:rsid w:val="00CB0956"/>
    <w:rsid w:val="00CB3055"/>
    <w:rsid w:val="00DB3773"/>
    <w:rsid w:val="00E57A78"/>
    <w:rsid w:val="00E96284"/>
    <w:rsid w:val="00ED7FA2"/>
    <w:rsid w:val="00F42FC2"/>
    <w:rsid w:val="00FE6D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FAC7"/>
  <w15:chartTrackingRefBased/>
  <w15:docId w15:val="{8FA96170-5F96-4378-9ED9-B4EBB2A6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clelead">
    <w:name w:val="article_lead"/>
    <w:basedOn w:val="Norml"/>
    <w:rsid w:val="00CB0956"/>
    <w:pPr>
      <w:spacing w:before="100" w:beforeAutospacing="1" w:after="100" w:afterAutospacing="1"/>
    </w:pPr>
    <w:rPr>
      <w:rFonts w:eastAsia="Times New Roman"/>
      <w:lang w:eastAsia="hu-HU"/>
    </w:rPr>
  </w:style>
  <w:style w:type="paragraph" w:styleId="NormlWeb">
    <w:name w:val="Normal (Web)"/>
    <w:basedOn w:val="Norml"/>
    <w:uiPriority w:val="99"/>
    <w:semiHidden/>
    <w:unhideWhenUsed/>
    <w:rsid w:val="00CB0956"/>
    <w:pPr>
      <w:spacing w:before="100" w:beforeAutospacing="1" w:after="100" w:afterAutospacing="1"/>
    </w:pPr>
    <w:rPr>
      <w:rFonts w:eastAsia="Times New Roman"/>
      <w:lang w:eastAsia="hu-HU"/>
    </w:rPr>
  </w:style>
  <w:style w:type="character" w:styleId="Kiemels2">
    <w:name w:val="Strong"/>
    <w:basedOn w:val="Bekezdsalapbettpusa"/>
    <w:uiPriority w:val="22"/>
    <w:qFormat/>
    <w:rsid w:val="00CB0956"/>
    <w:rPr>
      <w:b/>
      <w:bCs/>
    </w:rPr>
  </w:style>
  <w:style w:type="character" w:styleId="Hiperhivatkozs">
    <w:name w:val="Hyperlink"/>
    <w:basedOn w:val="Bekezdsalapbettpusa"/>
    <w:uiPriority w:val="99"/>
    <w:semiHidden/>
    <w:unhideWhenUsed/>
    <w:rsid w:val="00CB0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hp-20.asp.lgov.hu/nyitolap"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DB2A6-86B7-4393-A39B-C0BFA31B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3143</Words>
  <Characters>21691</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Kulcsi Hivatal</dc:creator>
  <cp:keywords/>
  <dc:description/>
  <cp:lastModifiedBy>Török Tímea</cp:lastModifiedBy>
  <cp:revision>2</cp:revision>
  <dcterms:created xsi:type="dcterms:W3CDTF">2022-03-03T18:17:00Z</dcterms:created>
  <dcterms:modified xsi:type="dcterms:W3CDTF">2022-03-03T18:17:00Z</dcterms:modified>
</cp:coreProperties>
</file>