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Lakossági tájékoztató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Csapadékvíz-elvezető hálózat II. ütemű fejlesztés Kulcs településen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Kulcs Községi Önkormányzat sikeresen pályázott a Széchenyi Plusz Terület- és Településfejlesztési Operatív Program Plusz TOP_Plusz-1.2.1-21 kódszámú „Élhető települések” című felhívásra, amelynek keretében 232,23 millió forint, 100% intenzitású, vissza nem térítendő európai uniós támogatásban részesült. A TOP_Plusz-1.2.1-21.-</w:t>
      </w:r>
      <w:bookmarkStart w:id="0" w:name="_GoBack"/>
      <w:bookmarkEnd w:id="0"/>
      <w:r>
        <w:rPr>
          <w:rFonts w:ascii="Arial" w:hAnsi="Arial"/>
        </w:rPr>
        <w:t xml:space="preserve">FE1-2022-00008 azonosítószámú “Elválasztott rendszerű csapadékvíz-elvezető hálózat felújítása, fejlesztése Kulcs településen” című projekt eredményeképpen a Deák Ferenc utcában és a lecsatlakozó Hullám, Lejtő és Forrás, valamint a Dózsa György utcákban a meglévő útburkolat felújítása, felszíni csapadékvíz-elvezetése, továbbá a Kossuth és a Dózsa utcában a meglévő burkolt, de nyílt árok javítása és a padka rendezése valósul meg. A vízelvezető rendszerek kiépítésével, felújításával a felszíni csapadékvíz összegyűjtése történik meg, és a közeli árkokba és a Duna folyóba – mint befogadóba – vezetik el, ezzel biztosítva a mélyebben fekvő ingatlanok beázás elleni védelmét. A projekt megvalósítása kiemelt jelentőségű a településen az esetleges partfalcsúszások megelőzése érdekében is. A több évtizede fennálló csapadékvíz-elvezetési problémát a településen az elmúlt években, több ütemben sikeresen oldja meg az Önkormányzat, európai uniós támogatások bevonásával. A TOP_Plusz-1.2.1-21. FE1-2022-00008 azonosítószámú projekt megvalósításának tervezett befejezése 2023. december 31. A közbeszerzési eljárás lefolytatását követően, szerződéses keretben megbízott nyertes vállalkozó az Alba Route Kft., amelynek a rövid időn belül átadják az érintett munkaterületeket, majd ezután az Önkormányzat a kivitelező általi ütemtervről értesíti a megvalósítási helyszíneken érintett lakosságot. A fejlesztéssel közvetlenül kb. 1200 fő kulcsi lakos életminőségének javítása valósul meg.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 projektről bővebb információt a www.kulcs.eu oldalon olvashatnak.</w:t>
      </w:r>
    </w:p>
    <w:p>
      <w:pPr>
        <w:pStyle w:val="Normal"/>
        <w:rPr>
          <w:rFonts w:ascii="Arial" w:hAnsi="Arial"/>
          <w:b/>
          <w:b/>
          <w:color w:val="003399"/>
        </w:rPr>
      </w:pPr>
      <w:r>
        <w:rPr>
          <w:rFonts w:ascii="Arial" w:hAnsi="Arial"/>
          <w:b/>
          <w:color w:val="003399"/>
        </w:rPr>
      </w:r>
    </w:p>
    <w:p>
      <w:pPr>
        <w:pStyle w:val="Normal"/>
        <w:spacing w:before="0" w:after="0"/>
        <w:rPr>
          <w:rFonts w:ascii="Arial" w:hAnsi="Arial"/>
          <w:b/>
          <w:b/>
          <w:color w:val="003399"/>
        </w:rPr>
      </w:pPr>
      <w:r>
        <w:rPr>
          <w:rFonts w:ascii="Arial" w:hAnsi="Arial"/>
          <w:b/>
          <w:color w:val="003399"/>
        </w:rPr>
        <w:t xml:space="preserve">További információ kérhető: </w:t>
      </w:r>
    </w:p>
    <w:p>
      <w:pPr>
        <w:pStyle w:val="Normal"/>
        <w:spacing w:before="0" w:after="0"/>
        <w:rPr>
          <w:rFonts w:ascii="Arial" w:hAnsi="Arial"/>
          <w:b/>
          <w:b/>
          <w:color w:val="003399"/>
        </w:rPr>
      </w:pPr>
      <w:r>
        <w:rPr>
          <w:rFonts w:ascii="Arial" w:hAnsi="Arial"/>
          <w:b/>
          <w:color w:val="003399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Dr. Neumann Helga jegyző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rPr>
          <w:rStyle w:val="Internethivatkozs"/>
          <w:rFonts w:ascii="Arial" w:hAnsi="Arial"/>
        </w:rPr>
      </w:pPr>
      <w:hyperlink r:id="rId2">
        <w:r>
          <w:rPr>
            <w:rStyle w:val="Internethivatkozs"/>
            <w:rFonts w:ascii="Arial" w:hAnsi="Arial"/>
          </w:rPr>
          <w:t>E-mail: kulcsjegyzoje@gmail.com</w:t>
        </w:r>
      </w:hyperlink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Telefon: 06-70-639-0139</w:t>
      </w:r>
    </w:p>
    <w:p>
      <w:pPr>
        <w:pStyle w:val="Normal"/>
        <w:spacing w:before="0" w:after="200"/>
        <w:rPr>
          <w:rFonts w:ascii="Arial" w:hAnsi="Arial"/>
        </w:rPr>
      </w:pPr>
      <w:r>
        <w:rPr/>
      </w:r>
    </w:p>
    <w:sectPr>
      <w:headerReference w:type="default" r:id="rId3"/>
      <w:type w:val="nextPage"/>
      <w:pgSz w:w="11906" w:h="16838"/>
      <w:pgMar w:left="1418" w:right="1418" w:gutter="0" w:header="1984" w:top="204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-693420</wp:posOffset>
          </wp:positionH>
          <wp:positionV relativeFrom="paragraph">
            <wp:posOffset>-1017905</wp:posOffset>
          </wp:positionV>
          <wp:extent cx="3935095" cy="1123315"/>
          <wp:effectExtent l="0" t="0" r="0" b="0"/>
          <wp:wrapNone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5095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1334"/>
    <w:pPr>
      <w:widowControl w:val="false"/>
      <w:bidi w:val="0"/>
      <w:spacing w:lineRule="auto" w:line="240" w:before="0" w:after="200"/>
      <w:jc w:val="both"/>
    </w:pPr>
    <w:rPr>
      <w:rFonts w:ascii="Verdana" w:hAnsi="Verdana" w:eastAsia="Times New Roman" w:cs="Arial"/>
      <w:color w:val="auto"/>
      <w:kern w:val="0"/>
      <w:sz w:val="20"/>
      <w:szCs w:val="20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f30d6b"/>
    <w:rPr>
      <w:rFonts w:ascii="Verdana" w:hAnsi="Verdana" w:eastAsia="Times New Roman" w:cs="Arial"/>
      <w:sz w:val="20"/>
      <w:szCs w:val="20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f30d6b"/>
    <w:rPr>
      <w:rFonts w:ascii="Verdana" w:hAnsi="Verdana" w:eastAsia="Times New Roman" w:cs="Arial"/>
      <w:sz w:val="20"/>
      <w:szCs w:val="20"/>
      <w:lang w:eastAsia="hu-HU"/>
    </w:rPr>
  </w:style>
  <w:style w:type="character" w:styleId="Internethivatkozs">
    <w:name w:val="Internet-hivatkozás"/>
    <w:basedOn w:val="DefaultParagraphFont"/>
    <w:uiPriority w:val="99"/>
    <w:unhideWhenUsed/>
    <w:rsid w:val="004a7744"/>
    <w:rPr>
      <w:color w:val="0000FF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f1334"/>
    <w:pPr>
      <w:spacing w:before="0" w:after="200"/>
      <w:ind w:left="720" w:hanging="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f30d6b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f30d6b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: kulcsjegyzoje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LibreOffice/7.3.2.2$Windows_X86_64 LibreOffice_project/49f2b1bff42cfccbd8f788c8dc32c1c309559be0</Application>
  <AppVersion>15.0000</AppVersion>
  <Pages>1</Pages>
  <Words>245</Words>
  <Characters>1827</Characters>
  <CharactersWithSpaces>2068</CharactersWithSpaces>
  <Paragraphs>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2023-09-06T06:09:00Z</dcterms:created>
  <dc:creator>Tóth Diána</dc:creator>
  <dc:description/>
  <dc:language>hu-HU</dc:language>
  <cp:lastModifiedBy>Novák Nikoletta</cp:lastModifiedBy>
  <dcterms:modified xsi:type="dcterms:W3CDTF">2023-09-06T06:37:00Z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